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02C" w:rsidRPr="00B9294B" w:rsidRDefault="00AD502C" w:rsidP="00AD502C">
      <w:pPr>
        <w:jc w:val="both"/>
        <w:rPr>
          <w:rFonts w:ascii="Arial" w:hAnsi="Arial" w:cs="Arial"/>
          <w:b/>
          <w:sz w:val="24"/>
          <w:szCs w:val="24"/>
          <w:u w:val="single"/>
        </w:rPr>
      </w:pPr>
    </w:p>
    <w:p w:rsidR="00AD502C" w:rsidRPr="00F33047" w:rsidRDefault="0088420F" w:rsidP="00AD502C">
      <w:pPr>
        <w:jc w:val="both"/>
        <w:rPr>
          <w:rFonts w:ascii="Arial" w:hAnsi="Arial" w:cs="Arial"/>
          <w:b/>
          <w:i/>
          <w:sz w:val="28"/>
          <w:szCs w:val="28"/>
          <w:u w:val="single"/>
        </w:rPr>
      </w:pPr>
      <w:r w:rsidRPr="00F33047">
        <w:rPr>
          <w:rFonts w:ascii="Arial" w:hAnsi="Arial" w:cs="Arial"/>
          <w:b/>
          <w:i/>
          <w:sz w:val="28"/>
          <w:szCs w:val="28"/>
          <w:u w:val="single"/>
        </w:rPr>
        <w:t xml:space="preserve">ANTIGONE </w:t>
      </w:r>
    </w:p>
    <w:p w:rsidR="0088420F" w:rsidRDefault="0088420F" w:rsidP="0088420F">
      <w:pPr>
        <w:jc w:val="both"/>
        <w:rPr>
          <w:rFonts w:ascii="Arial" w:eastAsia="Times New Roman" w:hAnsi="Arial" w:cs="Arial"/>
          <w:sz w:val="24"/>
          <w:szCs w:val="24"/>
          <w:u w:val="single"/>
        </w:rPr>
      </w:pPr>
    </w:p>
    <w:p w:rsidR="0088420F" w:rsidRPr="00B9294B" w:rsidRDefault="00AD502C" w:rsidP="0088420F">
      <w:pPr>
        <w:jc w:val="both"/>
        <w:rPr>
          <w:rFonts w:ascii="Arial" w:hAnsi="Arial" w:cs="Arial"/>
          <w:b/>
          <w:sz w:val="28"/>
          <w:szCs w:val="28"/>
          <w:u w:val="single"/>
        </w:rPr>
      </w:pPr>
      <w:r>
        <w:rPr>
          <w:rFonts w:ascii="Arial" w:eastAsia="Times New Roman" w:hAnsi="Arial" w:cs="Arial"/>
          <w:sz w:val="24"/>
          <w:szCs w:val="24"/>
          <w:u w:val="single"/>
        </w:rPr>
        <w:t xml:space="preserve">Mythological </w:t>
      </w:r>
      <w:r w:rsidRPr="00B9294B">
        <w:rPr>
          <w:rFonts w:ascii="Arial" w:eastAsia="Times New Roman" w:hAnsi="Arial" w:cs="Arial"/>
          <w:sz w:val="24"/>
          <w:szCs w:val="24"/>
          <w:u w:val="single"/>
        </w:rPr>
        <w:t>Background</w:t>
      </w:r>
      <w:r w:rsidR="0088420F">
        <w:rPr>
          <w:rFonts w:ascii="Arial" w:eastAsia="Times New Roman" w:hAnsi="Arial" w:cs="Arial"/>
          <w:sz w:val="24"/>
          <w:szCs w:val="24"/>
          <w:u w:val="single"/>
        </w:rPr>
        <w:t xml:space="preserve"> to </w:t>
      </w:r>
      <w:r w:rsidR="0088420F" w:rsidRPr="0088420F">
        <w:rPr>
          <w:rFonts w:ascii="Arial" w:hAnsi="Arial" w:cs="Arial"/>
          <w:sz w:val="24"/>
          <w:szCs w:val="24"/>
          <w:u w:val="single"/>
        </w:rPr>
        <w:t>the Theban Trilogy</w:t>
      </w:r>
    </w:p>
    <w:p w:rsidR="00AD502C" w:rsidRPr="00B9294B" w:rsidRDefault="00AD502C" w:rsidP="00AD502C">
      <w:pPr>
        <w:shd w:val="clear" w:color="auto" w:fill="FFFFFF"/>
        <w:spacing w:before="120" w:after="120" w:line="336" w:lineRule="atLeast"/>
        <w:rPr>
          <w:rFonts w:ascii="Arial" w:eastAsia="Times New Roman" w:hAnsi="Arial" w:cs="Arial"/>
          <w:sz w:val="24"/>
          <w:szCs w:val="24"/>
          <w:u w:val="single"/>
        </w:rPr>
      </w:pPr>
    </w:p>
    <w:p w:rsidR="00AD502C" w:rsidRPr="00B9294B" w:rsidRDefault="00947760" w:rsidP="00AD502C">
      <w:pPr>
        <w:shd w:val="clear" w:color="auto" w:fill="FFFFFF"/>
        <w:spacing w:before="120" w:after="120" w:line="336" w:lineRule="atLeast"/>
        <w:rPr>
          <w:rFonts w:ascii="Arial" w:eastAsia="Times New Roman" w:hAnsi="Arial" w:cs="Arial"/>
          <w:sz w:val="24"/>
          <w:szCs w:val="24"/>
        </w:rPr>
      </w:pPr>
      <w:hyperlink r:id="rId6" w:tooltip="Laius" w:history="1">
        <w:proofErr w:type="spellStart"/>
        <w:r w:rsidR="00AD502C" w:rsidRPr="00B9294B">
          <w:rPr>
            <w:rFonts w:ascii="Arial" w:eastAsia="Times New Roman" w:hAnsi="Arial" w:cs="Arial"/>
            <w:sz w:val="24"/>
            <w:szCs w:val="24"/>
          </w:rPr>
          <w:t>Laius</w:t>
        </w:r>
        <w:proofErr w:type="spellEnd"/>
      </w:hyperlink>
      <w:r w:rsidR="00AD502C" w:rsidRPr="00B9294B">
        <w:rPr>
          <w:rFonts w:ascii="Arial" w:eastAsia="Times New Roman" w:hAnsi="Arial" w:cs="Arial"/>
          <w:sz w:val="24"/>
          <w:szCs w:val="24"/>
        </w:rPr>
        <w:t> and </w:t>
      </w:r>
      <w:hyperlink r:id="rId7" w:tooltip="Jocasta" w:history="1">
        <w:proofErr w:type="spellStart"/>
        <w:r w:rsidR="00AD502C" w:rsidRPr="00B9294B">
          <w:rPr>
            <w:rFonts w:ascii="Arial" w:eastAsia="Times New Roman" w:hAnsi="Arial" w:cs="Arial"/>
            <w:sz w:val="24"/>
            <w:szCs w:val="24"/>
          </w:rPr>
          <w:t>Jocasta</w:t>
        </w:r>
        <w:proofErr w:type="spellEnd"/>
      </w:hyperlink>
      <w:r w:rsidR="00AD502C" w:rsidRPr="00B9294B">
        <w:rPr>
          <w:rFonts w:ascii="Arial" w:eastAsia="Times New Roman" w:hAnsi="Arial" w:cs="Arial"/>
          <w:sz w:val="24"/>
          <w:szCs w:val="24"/>
        </w:rPr>
        <w:t>, king and queen of </w:t>
      </w:r>
      <w:hyperlink r:id="rId8" w:tooltip="Ancient Thebes (Boeotia)" w:history="1">
        <w:r w:rsidR="00AD502C" w:rsidRPr="00B9294B">
          <w:rPr>
            <w:rFonts w:ascii="Arial" w:eastAsia="Times New Roman" w:hAnsi="Arial" w:cs="Arial"/>
            <w:sz w:val="24"/>
            <w:szCs w:val="24"/>
          </w:rPr>
          <w:t>Thebes</w:t>
        </w:r>
      </w:hyperlink>
      <w:r w:rsidR="00AD502C" w:rsidRPr="00B9294B">
        <w:rPr>
          <w:rFonts w:ascii="Arial" w:eastAsia="Times New Roman" w:hAnsi="Arial" w:cs="Arial"/>
          <w:sz w:val="24"/>
          <w:szCs w:val="24"/>
        </w:rPr>
        <w:t xml:space="preserve">, have been childless for some time </w:t>
      </w:r>
      <w:r w:rsidR="00A05174">
        <w:rPr>
          <w:rFonts w:ascii="Arial" w:eastAsia="Times New Roman" w:hAnsi="Arial" w:cs="Arial"/>
          <w:sz w:val="24"/>
          <w:szCs w:val="24"/>
        </w:rPr>
        <w:t xml:space="preserve">when </w:t>
      </w:r>
      <w:proofErr w:type="spellStart"/>
      <w:r w:rsidR="00AD502C" w:rsidRPr="00B9294B">
        <w:rPr>
          <w:rFonts w:ascii="Arial" w:eastAsia="Times New Roman" w:hAnsi="Arial" w:cs="Arial"/>
          <w:sz w:val="24"/>
          <w:szCs w:val="24"/>
        </w:rPr>
        <w:t>Laius</w:t>
      </w:r>
      <w:proofErr w:type="spellEnd"/>
      <w:r w:rsidR="00AD502C" w:rsidRPr="00B9294B">
        <w:rPr>
          <w:rFonts w:ascii="Arial" w:eastAsia="Times New Roman" w:hAnsi="Arial" w:cs="Arial"/>
          <w:sz w:val="24"/>
          <w:szCs w:val="24"/>
        </w:rPr>
        <w:t xml:space="preserve"> decides to consult the </w:t>
      </w:r>
      <w:hyperlink r:id="rId9" w:tooltip="Oracle of Apollo" w:history="1">
        <w:r w:rsidR="00AD502C" w:rsidRPr="00B9294B">
          <w:rPr>
            <w:rFonts w:ascii="Arial" w:eastAsia="Times New Roman" w:hAnsi="Arial" w:cs="Arial"/>
            <w:sz w:val="24"/>
            <w:szCs w:val="24"/>
          </w:rPr>
          <w:t>Oracle of Apollo</w:t>
        </w:r>
      </w:hyperlink>
      <w:r w:rsidR="00AD502C" w:rsidRPr="00B9294B">
        <w:rPr>
          <w:rFonts w:ascii="Arial" w:eastAsia="Times New Roman" w:hAnsi="Arial" w:cs="Arial"/>
          <w:sz w:val="24"/>
          <w:szCs w:val="24"/>
        </w:rPr>
        <w:t> at </w:t>
      </w:r>
      <w:hyperlink r:id="rId10" w:tooltip="Delphi" w:history="1">
        <w:r w:rsidR="00AD502C" w:rsidRPr="00B9294B">
          <w:rPr>
            <w:rFonts w:ascii="Arial" w:eastAsia="Times New Roman" w:hAnsi="Arial" w:cs="Arial"/>
            <w:sz w:val="24"/>
            <w:szCs w:val="24"/>
          </w:rPr>
          <w:t>Delphi</w:t>
        </w:r>
      </w:hyperlink>
      <w:r w:rsidR="00AD502C" w:rsidRPr="00B9294B">
        <w:rPr>
          <w:rFonts w:ascii="Arial" w:eastAsia="Times New Roman" w:hAnsi="Arial" w:cs="Arial"/>
          <w:sz w:val="24"/>
          <w:szCs w:val="24"/>
        </w:rPr>
        <w:t xml:space="preserve">. The Oracle prophesies that any son born to </w:t>
      </w:r>
      <w:proofErr w:type="spellStart"/>
      <w:r w:rsidR="00AD502C" w:rsidRPr="00B9294B">
        <w:rPr>
          <w:rFonts w:ascii="Arial" w:eastAsia="Times New Roman" w:hAnsi="Arial" w:cs="Arial"/>
          <w:sz w:val="24"/>
          <w:szCs w:val="24"/>
        </w:rPr>
        <w:t>Laius</w:t>
      </w:r>
      <w:proofErr w:type="spellEnd"/>
      <w:r w:rsidR="00AD502C" w:rsidRPr="00B9294B">
        <w:rPr>
          <w:rFonts w:ascii="Arial" w:eastAsia="Times New Roman" w:hAnsi="Arial" w:cs="Arial"/>
          <w:sz w:val="24"/>
          <w:szCs w:val="24"/>
        </w:rPr>
        <w:t xml:space="preserve"> would kill him.   </w:t>
      </w:r>
      <w:r w:rsidR="00AD502C">
        <w:rPr>
          <w:rFonts w:ascii="Arial" w:eastAsia="Times New Roman" w:hAnsi="Arial" w:cs="Arial"/>
          <w:sz w:val="24"/>
          <w:szCs w:val="24"/>
        </w:rPr>
        <w:t>W</w:t>
      </w:r>
      <w:r w:rsidR="00AD502C" w:rsidRPr="00B9294B">
        <w:rPr>
          <w:rFonts w:ascii="Arial" w:eastAsia="Times New Roman" w:hAnsi="Arial" w:cs="Arial"/>
          <w:sz w:val="24"/>
          <w:szCs w:val="24"/>
        </w:rPr>
        <w:t xml:space="preserve">hen </w:t>
      </w:r>
      <w:proofErr w:type="spellStart"/>
      <w:r w:rsidR="00AD502C" w:rsidRPr="00B9294B">
        <w:rPr>
          <w:rFonts w:ascii="Arial" w:eastAsia="Times New Roman" w:hAnsi="Arial" w:cs="Arial"/>
          <w:sz w:val="24"/>
          <w:szCs w:val="24"/>
        </w:rPr>
        <w:t>Jocasta</w:t>
      </w:r>
      <w:proofErr w:type="spellEnd"/>
      <w:r w:rsidR="00AD502C" w:rsidRPr="00B9294B">
        <w:rPr>
          <w:rFonts w:ascii="Arial" w:eastAsia="Times New Roman" w:hAnsi="Arial" w:cs="Arial"/>
          <w:sz w:val="24"/>
          <w:szCs w:val="24"/>
        </w:rPr>
        <w:t xml:space="preserve"> </w:t>
      </w:r>
      <w:r w:rsidR="00AD502C">
        <w:rPr>
          <w:rFonts w:ascii="Arial" w:eastAsia="Times New Roman" w:hAnsi="Arial" w:cs="Arial"/>
          <w:sz w:val="24"/>
          <w:szCs w:val="24"/>
        </w:rPr>
        <w:t>subsequently</w:t>
      </w:r>
      <w:r w:rsidR="00AD502C" w:rsidRPr="00B9294B">
        <w:rPr>
          <w:rFonts w:ascii="Arial" w:eastAsia="Times New Roman" w:hAnsi="Arial" w:cs="Arial"/>
          <w:sz w:val="24"/>
          <w:szCs w:val="24"/>
        </w:rPr>
        <w:t xml:space="preserve"> bear</w:t>
      </w:r>
      <w:r w:rsidR="00AD502C">
        <w:rPr>
          <w:rFonts w:ascii="Arial" w:eastAsia="Times New Roman" w:hAnsi="Arial" w:cs="Arial"/>
          <w:sz w:val="24"/>
          <w:szCs w:val="24"/>
        </w:rPr>
        <w:t xml:space="preserve">s </w:t>
      </w:r>
      <w:r w:rsidR="00AD502C" w:rsidRPr="00B9294B">
        <w:rPr>
          <w:rFonts w:ascii="Arial" w:eastAsia="Times New Roman" w:hAnsi="Arial" w:cs="Arial"/>
          <w:sz w:val="24"/>
          <w:szCs w:val="24"/>
        </w:rPr>
        <w:t xml:space="preserve">a son, </w:t>
      </w:r>
      <w:proofErr w:type="spellStart"/>
      <w:r w:rsidR="00AD502C" w:rsidRPr="00B9294B">
        <w:rPr>
          <w:rFonts w:ascii="Arial" w:eastAsia="Times New Roman" w:hAnsi="Arial" w:cs="Arial"/>
          <w:sz w:val="24"/>
          <w:szCs w:val="24"/>
        </w:rPr>
        <w:t>Laius</w:t>
      </w:r>
      <w:proofErr w:type="spellEnd"/>
      <w:r w:rsidR="00A05174">
        <w:rPr>
          <w:rFonts w:ascii="Arial" w:eastAsia="Times New Roman" w:hAnsi="Arial" w:cs="Arial"/>
          <w:sz w:val="24"/>
          <w:szCs w:val="24"/>
        </w:rPr>
        <w:t xml:space="preserve"> </w:t>
      </w:r>
      <w:r w:rsidR="00AD502C" w:rsidRPr="00B9294B">
        <w:rPr>
          <w:rFonts w:ascii="Arial" w:eastAsia="Times New Roman" w:hAnsi="Arial" w:cs="Arial"/>
          <w:sz w:val="24"/>
          <w:szCs w:val="24"/>
        </w:rPr>
        <w:t>attempt</w:t>
      </w:r>
      <w:r w:rsidR="00A05174">
        <w:rPr>
          <w:rFonts w:ascii="Arial" w:eastAsia="Times New Roman" w:hAnsi="Arial" w:cs="Arial"/>
          <w:sz w:val="24"/>
          <w:szCs w:val="24"/>
        </w:rPr>
        <w:t>s</w:t>
      </w:r>
      <w:r w:rsidR="00AD502C" w:rsidRPr="00B9294B">
        <w:rPr>
          <w:rFonts w:ascii="Arial" w:eastAsia="Times New Roman" w:hAnsi="Arial" w:cs="Arial"/>
          <w:sz w:val="24"/>
          <w:szCs w:val="24"/>
        </w:rPr>
        <w:t xml:space="preserve"> to prevent the prophecy's fulfillment</w:t>
      </w:r>
      <w:r w:rsidR="00A05174">
        <w:rPr>
          <w:rFonts w:ascii="Arial" w:eastAsia="Times New Roman" w:hAnsi="Arial" w:cs="Arial"/>
          <w:sz w:val="24"/>
          <w:szCs w:val="24"/>
        </w:rPr>
        <w:t xml:space="preserve"> by having</w:t>
      </w:r>
      <w:r w:rsidR="00AD502C" w:rsidRPr="00B9294B">
        <w:rPr>
          <w:rFonts w:ascii="Arial" w:eastAsia="Times New Roman" w:hAnsi="Arial" w:cs="Arial"/>
          <w:sz w:val="24"/>
          <w:szCs w:val="24"/>
        </w:rPr>
        <w:t xml:space="preserve"> the baby’s ankles pierced and tethered together so that he cannot crawl.  </w:t>
      </w:r>
      <w:proofErr w:type="spellStart"/>
      <w:r w:rsidR="00AD502C" w:rsidRPr="00B9294B">
        <w:rPr>
          <w:rFonts w:ascii="Arial" w:eastAsia="Times New Roman" w:hAnsi="Arial" w:cs="Arial"/>
          <w:sz w:val="24"/>
          <w:szCs w:val="24"/>
        </w:rPr>
        <w:t>Jocasta</w:t>
      </w:r>
      <w:proofErr w:type="spellEnd"/>
      <w:r w:rsidR="00AD502C" w:rsidRPr="00B9294B">
        <w:rPr>
          <w:rFonts w:ascii="Arial" w:eastAsia="Times New Roman" w:hAnsi="Arial" w:cs="Arial"/>
          <w:sz w:val="24"/>
          <w:szCs w:val="24"/>
        </w:rPr>
        <w:t xml:space="preserve"> then gives the boy to a servant to abandon on a nearby mountain</w:t>
      </w:r>
      <w:r w:rsidR="005959F4">
        <w:rPr>
          <w:rFonts w:ascii="Arial" w:eastAsia="Times New Roman" w:hAnsi="Arial" w:cs="Arial"/>
          <w:sz w:val="24"/>
          <w:szCs w:val="24"/>
        </w:rPr>
        <w:t>side</w:t>
      </w:r>
      <w:r w:rsidR="00AD502C" w:rsidRPr="00B9294B">
        <w:rPr>
          <w:rFonts w:ascii="Arial" w:eastAsia="Times New Roman" w:hAnsi="Arial" w:cs="Arial"/>
          <w:sz w:val="24"/>
          <w:szCs w:val="24"/>
        </w:rPr>
        <w:t xml:space="preserve">. However, rather than leave the child to die of exposure, as </w:t>
      </w:r>
      <w:r w:rsidR="00B64C6F">
        <w:rPr>
          <w:rFonts w:ascii="Arial" w:eastAsia="Times New Roman" w:hAnsi="Arial" w:cs="Arial"/>
          <w:sz w:val="24"/>
          <w:szCs w:val="24"/>
        </w:rPr>
        <w:t>his parents</w:t>
      </w:r>
      <w:r w:rsidR="00AD502C" w:rsidRPr="00B9294B">
        <w:rPr>
          <w:rFonts w:ascii="Arial" w:eastAsia="Times New Roman" w:hAnsi="Arial" w:cs="Arial"/>
          <w:sz w:val="24"/>
          <w:szCs w:val="24"/>
        </w:rPr>
        <w:t xml:space="preserve"> intended, the servant gives the baby to a shepherd from </w:t>
      </w:r>
      <w:hyperlink r:id="rId11" w:tooltip="Corinth" w:history="1">
        <w:r w:rsidR="00AD502C" w:rsidRPr="00B9294B">
          <w:rPr>
            <w:rFonts w:ascii="Arial" w:eastAsia="Times New Roman" w:hAnsi="Arial" w:cs="Arial"/>
            <w:sz w:val="24"/>
            <w:szCs w:val="24"/>
          </w:rPr>
          <w:t>Corinth</w:t>
        </w:r>
      </w:hyperlink>
      <w:r w:rsidR="00AD502C" w:rsidRPr="00B9294B">
        <w:rPr>
          <w:rFonts w:ascii="Arial" w:eastAsia="Times New Roman" w:hAnsi="Arial" w:cs="Arial"/>
          <w:sz w:val="24"/>
          <w:szCs w:val="24"/>
        </w:rPr>
        <w:t> who then passes the child on to another shepherd.</w:t>
      </w:r>
    </w:p>
    <w:p w:rsidR="00AD502C" w:rsidRPr="00B9294B" w:rsidRDefault="00A05174" w:rsidP="00AD502C">
      <w:pPr>
        <w:shd w:val="clear" w:color="auto" w:fill="FFFFFF"/>
        <w:spacing w:before="120" w:after="120" w:line="336" w:lineRule="atLeast"/>
        <w:rPr>
          <w:rFonts w:ascii="Arial" w:eastAsia="Times New Roman" w:hAnsi="Arial" w:cs="Arial"/>
          <w:sz w:val="24"/>
          <w:szCs w:val="24"/>
        </w:rPr>
      </w:pPr>
      <w:r>
        <w:rPr>
          <w:rFonts w:ascii="Arial" w:eastAsia="Times New Roman" w:hAnsi="Arial" w:cs="Arial"/>
          <w:sz w:val="24"/>
          <w:szCs w:val="24"/>
        </w:rPr>
        <w:t>Eventually t</w:t>
      </w:r>
      <w:r w:rsidR="00AD502C" w:rsidRPr="00B9294B">
        <w:rPr>
          <w:rFonts w:ascii="Arial" w:eastAsia="Times New Roman" w:hAnsi="Arial" w:cs="Arial"/>
          <w:sz w:val="24"/>
          <w:szCs w:val="24"/>
        </w:rPr>
        <w:t>he infant arrives at the house of </w:t>
      </w:r>
      <w:hyperlink r:id="rId12" w:tooltip="Polybus (King of Corinth)" w:history="1">
        <w:proofErr w:type="spellStart"/>
        <w:r w:rsidR="00AD502C" w:rsidRPr="00B9294B">
          <w:rPr>
            <w:rFonts w:ascii="Arial" w:eastAsia="Times New Roman" w:hAnsi="Arial" w:cs="Arial"/>
            <w:sz w:val="24"/>
            <w:szCs w:val="24"/>
          </w:rPr>
          <w:t>Polybus</w:t>
        </w:r>
        <w:proofErr w:type="spellEnd"/>
      </w:hyperlink>
      <w:r>
        <w:rPr>
          <w:rFonts w:ascii="Arial" w:eastAsia="Times New Roman" w:hAnsi="Arial" w:cs="Arial"/>
          <w:sz w:val="24"/>
          <w:szCs w:val="24"/>
        </w:rPr>
        <w:t xml:space="preserve"> and </w:t>
      </w:r>
      <w:proofErr w:type="spellStart"/>
      <w:r>
        <w:rPr>
          <w:rFonts w:ascii="Arial" w:eastAsia="Times New Roman" w:hAnsi="Arial" w:cs="Arial"/>
          <w:sz w:val="24"/>
          <w:szCs w:val="24"/>
        </w:rPr>
        <w:t>Merope</w:t>
      </w:r>
      <w:proofErr w:type="spellEnd"/>
      <w:r>
        <w:rPr>
          <w:rFonts w:ascii="Arial" w:eastAsia="Times New Roman" w:hAnsi="Arial" w:cs="Arial"/>
          <w:sz w:val="24"/>
          <w:szCs w:val="24"/>
        </w:rPr>
        <w:t>, K</w:t>
      </w:r>
      <w:r w:rsidR="00AD502C" w:rsidRPr="00B9294B">
        <w:rPr>
          <w:rFonts w:ascii="Arial" w:eastAsia="Times New Roman" w:hAnsi="Arial" w:cs="Arial"/>
          <w:sz w:val="24"/>
          <w:szCs w:val="24"/>
        </w:rPr>
        <w:t xml:space="preserve">ing </w:t>
      </w:r>
      <w:r>
        <w:rPr>
          <w:rFonts w:ascii="Arial" w:eastAsia="Times New Roman" w:hAnsi="Arial" w:cs="Arial"/>
          <w:sz w:val="24"/>
          <w:szCs w:val="24"/>
        </w:rPr>
        <w:t xml:space="preserve">and Queen </w:t>
      </w:r>
      <w:r w:rsidR="00AD502C" w:rsidRPr="00B9294B">
        <w:rPr>
          <w:rFonts w:ascii="Arial" w:eastAsia="Times New Roman" w:hAnsi="Arial" w:cs="Arial"/>
          <w:sz w:val="24"/>
          <w:szCs w:val="24"/>
        </w:rPr>
        <w:t>of Corinth.  As they are without children of their own, they adopt the little boy and name him Oedipus ("swollen foot")</w:t>
      </w:r>
      <w:r>
        <w:rPr>
          <w:rFonts w:ascii="Arial" w:eastAsia="Times New Roman" w:hAnsi="Arial" w:cs="Arial"/>
          <w:sz w:val="24"/>
          <w:szCs w:val="24"/>
        </w:rPr>
        <w:t xml:space="preserve">, an allusion to </w:t>
      </w:r>
      <w:r w:rsidR="00AD502C" w:rsidRPr="00B9294B">
        <w:rPr>
          <w:rFonts w:ascii="Arial" w:eastAsia="Times New Roman" w:hAnsi="Arial" w:cs="Arial"/>
          <w:sz w:val="24"/>
          <w:szCs w:val="24"/>
        </w:rPr>
        <w:t xml:space="preserve">the swelling </w:t>
      </w:r>
      <w:r>
        <w:rPr>
          <w:rFonts w:ascii="Arial" w:eastAsia="Times New Roman" w:hAnsi="Arial" w:cs="Arial"/>
          <w:sz w:val="24"/>
          <w:szCs w:val="24"/>
        </w:rPr>
        <w:t>caused by t</w:t>
      </w:r>
      <w:r w:rsidR="00AD502C" w:rsidRPr="00B9294B">
        <w:rPr>
          <w:rFonts w:ascii="Arial" w:eastAsia="Times New Roman" w:hAnsi="Arial" w:cs="Arial"/>
          <w:sz w:val="24"/>
          <w:szCs w:val="24"/>
        </w:rPr>
        <w:t xml:space="preserve">he </w:t>
      </w:r>
      <w:r>
        <w:rPr>
          <w:rFonts w:ascii="Arial" w:eastAsia="Times New Roman" w:hAnsi="Arial" w:cs="Arial"/>
          <w:sz w:val="24"/>
          <w:szCs w:val="24"/>
        </w:rPr>
        <w:t>piercing of h</w:t>
      </w:r>
      <w:r w:rsidR="00AD502C" w:rsidRPr="00B9294B">
        <w:rPr>
          <w:rFonts w:ascii="Arial" w:eastAsia="Times New Roman" w:hAnsi="Arial" w:cs="Arial"/>
          <w:sz w:val="24"/>
          <w:szCs w:val="24"/>
        </w:rPr>
        <w:t xml:space="preserve">is ankles. </w:t>
      </w:r>
    </w:p>
    <w:p w:rsidR="00AD502C" w:rsidRPr="00B9294B" w:rsidRDefault="00AD502C" w:rsidP="00AD502C">
      <w:pPr>
        <w:shd w:val="clear" w:color="auto" w:fill="FFFFFF"/>
        <w:spacing w:before="120" w:after="120" w:line="336" w:lineRule="atLeast"/>
        <w:rPr>
          <w:rFonts w:ascii="Arial" w:eastAsia="Times New Roman" w:hAnsi="Arial" w:cs="Arial"/>
          <w:sz w:val="24"/>
          <w:szCs w:val="24"/>
        </w:rPr>
      </w:pPr>
      <w:r w:rsidRPr="00B9294B">
        <w:rPr>
          <w:rFonts w:ascii="Arial" w:eastAsia="Times New Roman" w:hAnsi="Arial" w:cs="Arial"/>
          <w:sz w:val="24"/>
          <w:szCs w:val="24"/>
        </w:rPr>
        <w:t xml:space="preserve">After </w:t>
      </w:r>
      <w:r w:rsidR="005959F4">
        <w:rPr>
          <w:rFonts w:ascii="Arial" w:eastAsia="Times New Roman" w:hAnsi="Arial" w:cs="Arial"/>
          <w:sz w:val="24"/>
          <w:szCs w:val="24"/>
        </w:rPr>
        <w:t xml:space="preserve">living for </w:t>
      </w:r>
      <w:r w:rsidRPr="00B9294B">
        <w:rPr>
          <w:rFonts w:ascii="Arial" w:eastAsia="Times New Roman" w:hAnsi="Arial" w:cs="Arial"/>
          <w:sz w:val="24"/>
          <w:szCs w:val="24"/>
        </w:rPr>
        <w:t xml:space="preserve">many years as the child of </w:t>
      </w:r>
      <w:hyperlink r:id="rId13" w:tooltip="Polybus (King of Corinth)" w:history="1">
        <w:proofErr w:type="spellStart"/>
        <w:r w:rsidRPr="00B9294B">
          <w:rPr>
            <w:rFonts w:ascii="Arial" w:eastAsia="Times New Roman" w:hAnsi="Arial" w:cs="Arial"/>
            <w:sz w:val="24"/>
            <w:szCs w:val="24"/>
          </w:rPr>
          <w:t>Polybus</w:t>
        </w:r>
        <w:proofErr w:type="spellEnd"/>
      </w:hyperlink>
      <w:r w:rsidRPr="00B9294B">
        <w:rPr>
          <w:rFonts w:ascii="Arial" w:eastAsia="Times New Roman" w:hAnsi="Arial" w:cs="Arial"/>
          <w:sz w:val="24"/>
          <w:szCs w:val="24"/>
        </w:rPr>
        <w:t xml:space="preserve"> and </w:t>
      </w:r>
      <w:proofErr w:type="spellStart"/>
      <w:r w:rsidRPr="00B9294B">
        <w:rPr>
          <w:rFonts w:ascii="Arial" w:eastAsia="Times New Roman" w:hAnsi="Arial" w:cs="Arial"/>
          <w:sz w:val="24"/>
          <w:szCs w:val="24"/>
        </w:rPr>
        <w:t>Merope</w:t>
      </w:r>
      <w:proofErr w:type="spellEnd"/>
      <w:r w:rsidRPr="00B9294B">
        <w:rPr>
          <w:rFonts w:ascii="Arial" w:eastAsia="Times New Roman" w:hAnsi="Arial" w:cs="Arial"/>
          <w:sz w:val="24"/>
          <w:szCs w:val="24"/>
        </w:rPr>
        <w:t xml:space="preserve">, </w:t>
      </w:r>
      <w:r w:rsidR="00A05174">
        <w:rPr>
          <w:rFonts w:ascii="Arial" w:eastAsia="Times New Roman" w:hAnsi="Arial" w:cs="Arial"/>
          <w:sz w:val="24"/>
          <w:szCs w:val="24"/>
        </w:rPr>
        <w:t>O</w:t>
      </w:r>
      <w:r w:rsidRPr="00B9294B">
        <w:rPr>
          <w:rFonts w:ascii="Arial" w:eastAsia="Times New Roman" w:hAnsi="Arial" w:cs="Arial"/>
          <w:sz w:val="24"/>
          <w:szCs w:val="24"/>
        </w:rPr>
        <w:t xml:space="preserve">edipus </w:t>
      </w:r>
      <w:r w:rsidR="00A05174">
        <w:rPr>
          <w:rFonts w:ascii="Arial" w:eastAsia="Times New Roman" w:hAnsi="Arial" w:cs="Arial"/>
          <w:sz w:val="24"/>
          <w:szCs w:val="24"/>
        </w:rPr>
        <w:t xml:space="preserve">is taunted by </w:t>
      </w:r>
      <w:r w:rsidR="00A05174" w:rsidRPr="00B9294B">
        <w:rPr>
          <w:rFonts w:ascii="Arial" w:eastAsia="Times New Roman" w:hAnsi="Arial" w:cs="Arial"/>
          <w:sz w:val="24"/>
          <w:szCs w:val="24"/>
        </w:rPr>
        <w:t xml:space="preserve">a drunken guest </w:t>
      </w:r>
      <w:r w:rsidR="005959F4">
        <w:rPr>
          <w:rFonts w:ascii="Arial" w:eastAsia="Times New Roman" w:hAnsi="Arial" w:cs="Arial"/>
          <w:sz w:val="24"/>
          <w:szCs w:val="24"/>
        </w:rPr>
        <w:t xml:space="preserve">who questions whether </w:t>
      </w:r>
      <w:r w:rsidRPr="00B9294B">
        <w:rPr>
          <w:rFonts w:ascii="Arial" w:eastAsia="Times New Roman" w:hAnsi="Arial" w:cs="Arial"/>
          <w:sz w:val="24"/>
          <w:szCs w:val="24"/>
        </w:rPr>
        <w:t xml:space="preserve">he </w:t>
      </w:r>
      <w:r w:rsidR="005959F4">
        <w:rPr>
          <w:rFonts w:ascii="Arial" w:eastAsia="Times New Roman" w:hAnsi="Arial" w:cs="Arial"/>
          <w:sz w:val="24"/>
          <w:szCs w:val="24"/>
        </w:rPr>
        <w:t>is</w:t>
      </w:r>
      <w:r w:rsidRPr="00B9294B">
        <w:rPr>
          <w:rFonts w:ascii="Arial" w:eastAsia="Times New Roman" w:hAnsi="Arial" w:cs="Arial"/>
          <w:sz w:val="24"/>
          <w:szCs w:val="24"/>
        </w:rPr>
        <w:t xml:space="preserve"> actually his parents’ child. </w:t>
      </w:r>
      <w:r w:rsidR="005959F4">
        <w:rPr>
          <w:rFonts w:ascii="Arial" w:eastAsia="Times New Roman" w:hAnsi="Arial" w:cs="Arial"/>
          <w:sz w:val="24"/>
          <w:szCs w:val="24"/>
        </w:rPr>
        <w:t xml:space="preserve">When </w:t>
      </w:r>
      <w:r w:rsidRPr="00B9294B">
        <w:rPr>
          <w:rFonts w:ascii="Arial" w:eastAsia="Times New Roman" w:hAnsi="Arial" w:cs="Arial"/>
          <w:sz w:val="24"/>
          <w:szCs w:val="24"/>
        </w:rPr>
        <w:t xml:space="preserve">Oedipus immediately confronts </w:t>
      </w:r>
      <w:r w:rsidR="005959F4">
        <w:rPr>
          <w:rFonts w:ascii="Arial" w:eastAsia="Times New Roman" w:hAnsi="Arial" w:cs="Arial"/>
          <w:sz w:val="24"/>
          <w:szCs w:val="24"/>
        </w:rPr>
        <w:t xml:space="preserve">the king and queen </w:t>
      </w:r>
      <w:r w:rsidRPr="00B9294B">
        <w:rPr>
          <w:rFonts w:ascii="Arial" w:eastAsia="Times New Roman" w:hAnsi="Arial" w:cs="Arial"/>
          <w:sz w:val="24"/>
          <w:szCs w:val="24"/>
        </w:rPr>
        <w:t xml:space="preserve">with this information, they </w:t>
      </w:r>
      <w:r w:rsidR="005959F4">
        <w:rPr>
          <w:rFonts w:ascii="Arial" w:eastAsia="Times New Roman" w:hAnsi="Arial" w:cs="Arial"/>
          <w:sz w:val="24"/>
          <w:szCs w:val="24"/>
        </w:rPr>
        <w:t xml:space="preserve">reassure him that he is their son. </w:t>
      </w:r>
      <w:r w:rsidRPr="00B9294B">
        <w:rPr>
          <w:rFonts w:ascii="Arial" w:eastAsia="Times New Roman" w:hAnsi="Arial" w:cs="Arial"/>
          <w:sz w:val="24"/>
          <w:szCs w:val="24"/>
        </w:rPr>
        <w:t xml:space="preserve"> Nevertheless, he is </w:t>
      </w:r>
      <w:r w:rsidR="00A05174">
        <w:rPr>
          <w:rFonts w:ascii="Arial" w:eastAsia="Times New Roman" w:hAnsi="Arial" w:cs="Arial"/>
          <w:sz w:val="24"/>
          <w:szCs w:val="24"/>
        </w:rPr>
        <w:t xml:space="preserve">so </w:t>
      </w:r>
      <w:r w:rsidRPr="00B9294B">
        <w:rPr>
          <w:rFonts w:ascii="Arial" w:eastAsia="Times New Roman" w:hAnsi="Arial" w:cs="Arial"/>
          <w:sz w:val="24"/>
          <w:szCs w:val="24"/>
        </w:rPr>
        <w:t xml:space="preserve">troubled by </w:t>
      </w:r>
      <w:r w:rsidR="005959F4">
        <w:rPr>
          <w:rFonts w:ascii="Arial" w:eastAsia="Times New Roman" w:hAnsi="Arial" w:cs="Arial"/>
          <w:sz w:val="24"/>
          <w:szCs w:val="24"/>
        </w:rPr>
        <w:t xml:space="preserve">doubt </w:t>
      </w:r>
      <w:r w:rsidR="00A05174">
        <w:rPr>
          <w:rFonts w:ascii="Arial" w:eastAsia="Times New Roman" w:hAnsi="Arial" w:cs="Arial"/>
          <w:sz w:val="24"/>
          <w:szCs w:val="24"/>
        </w:rPr>
        <w:t>that he</w:t>
      </w:r>
      <w:r w:rsidR="00B64C6F">
        <w:rPr>
          <w:rFonts w:ascii="Arial" w:eastAsia="Times New Roman" w:hAnsi="Arial" w:cs="Arial"/>
          <w:sz w:val="24"/>
          <w:szCs w:val="24"/>
        </w:rPr>
        <w:t xml:space="preserve"> </w:t>
      </w:r>
      <w:r w:rsidR="00A05174">
        <w:rPr>
          <w:rFonts w:ascii="Arial" w:eastAsia="Times New Roman" w:hAnsi="Arial" w:cs="Arial"/>
          <w:sz w:val="24"/>
          <w:szCs w:val="24"/>
        </w:rPr>
        <w:t xml:space="preserve">looks </w:t>
      </w:r>
      <w:r w:rsidR="005959F4">
        <w:rPr>
          <w:rFonts w:ascii="Arial" w:eastAsia="Times New Roman" w:hAnsi="Arial" w:cs="Arial"/>
          <w:sz w:val="24"/>
          <w:szCs w:val="24"/>
        </w:rPr>
        <w:t>to the O</w:t>
      </w:r>
      <w:r w:rsidR="005959F4" w:rsidRPr="00B9294B">
        <w:rPr>
          <w:rFonts w:ascii="Arial" w:eastAsia="Times New Roman" w:hAnsi="Arial" w:cs="Arial"/>
          <w:sz w:val="24"/>
          <w:szCs w:val="24"/>
        </w:rPr>
        <w:t xml:space="preserve">racle </w:t>
      </w:r>
      <w:r w:rsidR="005959F4">
        <w:rPr>
          <w:rFonts w:ascii="Arial" w:eastAsia="Times New Roman" w:hAnsi="Arial" w:cs="Arial"/>
          <w:sz w:val="24"/>
          <w:szCs w:val="24"/>
        </w:rPr>
        <w:t>at</w:t>
      </w:r>
      <w:r w:rsidR="005959F4" w:rsidRPr="00B9294B">
        <w:rPr>
          <w:rFonts w:ascii="Arial" w:eastAsia="Times New Roman" w:hAnsi="Arial" w:cs="Arial"/>
          <w:sz w:val="24"/>
          <w:szCs w:val="24"/>
        </w:rPr>
        <w:t xml:space="preserve"> Delphi</w:t>
      </w:r>
      <w:r w:rsidR="005959F4">
        <w:rPr>
          <w:rFonts w:ascii="Arial" w:eastAsia="Times New Roman" w:hAnsi="Arial" w:cs="Arial"/>
          <w:sz w:val="24"/>
          <w:szCs w:val="24"/>
        </w:rPr>
        <w:t xml:space="preserve"> </w:t>
      </w:r>
      <w:r w:rsidR="00A05174">
        <w:rPr>
          <w:rFonts w:ascii="Arial" w:eastAsia="Times New Roman" w:hAnsi="Arial" w:cs="Arial"/>
          <w:sz w:val="24"/>
          <w:szCs w:val="24"/>
        </w:rPr>
        <w:t>for guidance, the same prophetic voice</w:t>
      </w:r>
      <w:r w:rsidRPr="00B9294B">
        <w:rPr>
          <w:rFonts w:ascii="Arial" w:eastAsia="Times New Roman" w:hAnsi="Arial" w:cs="Arial"/>
          <w:sz w:val="24"/>
          <w:szCs w:val="24"/>
        </w:rPr>
        <w:t xml:space="preserve"> that his birth parents had consulted.  </w:t>
      </w:r>
      <w:r w:rsidR="00A05174">
        <w:rPr>
          <w:rFonts w:ascii="Arial" w:eastAsia="Times New Roman" w:hAnsi="Arial" w:cs="Arial"/>
          <w:sz w:val="24"/>
          <w:szCs w:val="24"/>
        </w:rPr>
        <w:t xml:space="preserve">At Delphi, </w:t>
      </w:r>
      <w:r w:rsidRPr="00B9294B">
        <w:rPr>
          <w:rFonts w:ascii="Arial" w:eastAsia="Times New Roman" w:hAnsi="Arial" w:cs="Arial"/>
          <w:sz w:val="24"/>
          <w:szCs w:val="24"/>
        </w:rPr>
        <w:t>he is told that he is destined to murder his father and marry his mother.  To</w:t>
      </w:r>
      <w:r w:rsidR="005959F4">
        <w:rPr>
          <w:rFonts w:ascii="Arial" w:eastAsia="Times New Roman" w:hAnsi="Arial" w:cs="Arial"/>
          <w:sz w:val="24"/>
          <w:szCs w:val="24"/>
        </w:rPr>
        <w:t xml:space="preserve"> </w:t>
      </w:r>
      <w:r w:rsidRPr="00B9294B">
        <w:rPr>
          <w:rFonts w:ascii="Arial" w:eastAsia="Times New Roman" w:hAnsi="Arial" w:cs="Arial"/>
          <w:sz w:val="24"/>
          <w:szCs w:val="24"/>
        </w:rPr>
        <w:t xml:space="preserve">avoid such a </w:t>
      </w:r>
      <w:r w:rsidR="00A05174">
        <w:rPr>
          <w:rFonts w:ascii="Arial" w:eastAsia="Times New Roman" w:hAnsi="Arial" w:cs="Arial"/>
          <w:sz w:val="24"/>
          <w:szCs w:val="24"/>
        </w:rPr>
        <w:t xml:space="preserve">disastrous </w:t>
      </w:r>
      <w:r w:rsidRPr="00B9294B">
        <w:rPr>
          <w:rFonts w:ascii="Arial" w:eastAsia="Times New Roman" w:hAnsi="Arial" w:cs="Arial"/>
          <w:sz w:val="24"/>
          <w:szCs w:val="24"/>
        </w:rPr>
        <w:t xml:space="preserve">fate, he decides not to return home to Corinth, but to travel </w:t>
      </w:r>
      <w:r w:rsidR="005959F4">
        <w:rPr>
          <w:rFonts w:ascii="Arial" w:eastAsia="Times New Roman" w:hAnsi="Arial" w:cs="Arial"/>
          <w:sz w:val="24"/>
          <w:szCs w:val="24"/>
        </w:rPr>
        <w:t xml:space="preserve">instead </w:t>
      </w:r>
      <w:r w:rsidRPr="00B9294B">
        <w:rPr>
          <w:rFonts w:ascii="Arial" w:eastAsia="Times New Roman" w:hAnsi="Arial" w:cs="Arial"/>
          <w:sz w:val="24"/>
          <w:szCs w:val="24"/>
        </w:rPr>
        <w:t xml:space="preserve">to Thebes, a city </w:t>
      </w:r>
      <w:r w:rsidR="00A05174">
        <w:rPr>
          <w:rFonts w:ascii="Arial" w:eastAsia="Times New Roman" w:hAnsi="Arial" w:cs="Arial"/>
          <w:sz w:val="24"/>
          <w:szCs w:val="24"/>
        </w:rPr>
        <w:t>not far from</w:t>
      </w:r>
      <w:r w:rsidRPr="00B9294B">
        <w:rPr>
          <w:rFonts w:ascii="Arial" w:eastAsia="Times New Roman" w:hAnsi="Arial" w:cs="Arial"/>
          <w:sz w:val="24"/>
          <w:szCs w:val="24"/>
        </w:rPr>
        <w:t xml:space="preserve"> Delphi.</w:t>
      </w:r>
    </w:p>
    <w:p w:rsidR="00AD502C" w:rsidRPr="00B9294B" w:rsidRDefault="00AD502C" w:rsidP="00AD502C">
      <w:pPr>
        <w:shd w:val="clear" w:color="auto" w:fill="FFFFFF"/>
        <w:spacing w:before="120" w:after="120" w:line="336" w:lineRule="atLeast"/>
        <w:rPr>
          <w:rFonts w:ascii="Arial" w:eastAsia="Times New Roman" w:hAnsi="Arial" w:cs="Arial"/>
          <w:sz w:val="24"/>
          <w:szCs w:val="24"/>
        </w:rPr>
      </w:pPr>
      <w:r w:rsidRPr="00B9294B">
        <w:rPr>
          <w:rFonts w:ascii="Arial" w:eastAsia="Times New Roman" w:hAnsi="Arial" w:cs="Arial"/>
          <w:sz w:val="24"/>
          <w:szCs w:val="24"/>
        </w:rPr>
        <w:t xml:space="preserve">On the way to Thebes, Oedipus comes to the village of </w:t>
      </w:r>
      <w:hyperlink r:id="rId14" w:tooltip="Davlia" w:history="1">
        <w:proofErr w:type="spellStart"/>
        <w:r w:rsidRPr="00B9294B">
          <w:rPr>
            <w:rFonts w:ascii="Arial" w:eastAsia="Times New Roman" w:hAnsi="Arial" w:cs="Arial"/>
            <w:sz w:val="24"/>
            <w:szCs w:val="24"/>
          </w:rPr>
          <w:t>Davlia</w:t>
        </w:r>
        <w:proofErr w:type="spellEnd"/>
      </w:hyperlink>
      <w:r w:rsidRPr="00B9294B">
        <w:rPr>
          <w:rFonts w:ascii="Arial" w:eastAsia="Times New Roman" w:hAnsi="Arial" w:cs="Arial"/>
          <w:sz w:val="24"/>
          <w:szCs w:val="24"/>
        </w:rPr>
        <w:t>, where three roads</w:t>
      </w:r>
      <w:r w:rsidR="005959F4">
        <w:rPr>
          <w:rFonts w:ascii="Arial" w:eastAsia="Times New Roman" w:hAnsi="Arial" w:cs="Arial"/>
          <w:sz w:val="24"/>
          <w:szCs w:val="24"/>
        </w:rPr>
        <w:t xml:space="preserve"> </w:t>
      </w:r>
      <w:r w:rsidR="00B64C6F">
        <w:rPr>
          <w:rFonts w:ascii="Arial" w:eastAsia="Times New Roman" w:hAnsi="Arial" w:cs="Arial"/>
          <w:sz w:val="24"/>
          <w:szCs w:val="24"/>
        </w:rPr>
        <w:t>intersect</w:t>
      </w:r>
      <w:r w:rsidRPr="00B9294B">
        <w:rPr>
          <w:rFonts w:ascii="Arial" w:eastAsia="Times New Roman" w:hAnsi="Arial" w:cs="Arial"/>
          <w:sz w:val="24"/>
          <w:szCs w:val="24"/>
        </w:rPr>
        <w:t>. There he encounters a </w:t>
      </w:r>
      <w:hyperlink r:id="rId15" w:tooltip="Chariot" w:history="1">
        <w:r w:rsidRPr="00B9294B">
          <w:rPr>
            <w:rFonts w:ascii="Arial" w:eastAsia="Times New Roman" w:hAnsi="Arial" w:cs="Arial"/>
            <w:sz w:val="24"/>
            <w:szCs w:val="24"/>
          </w:rPr>
          <w:t>chariot</w:t>
        </w:r>
      </w:hyperlink>
      <w:r w:rsidRPr="00B9294B">
        <w:rPr>
          <w:rFonts w:ascii="Arial" w:eastAsia="Times New Roman" w:hAnsi="Arial" w:cs="Arial"/>
          <w:sz w:val="24"/>
          <w:szCs w:val="24"/>
        </w:rPr>
        <w:t xml:space="preserve"> driven by his </w:t>
      </w:r>
      <w:proofErr w:type="gramStart"/>
      <w:r w:rsidRPr="00B9294B">
        <w:rPr>
          <w:rFonts w:ascii="Arial" w:eastAsia="Times New Roman" w:hAnsi="Arial" w:cs="Arial"/>
          <w:sz w:val="24"/>
          <w:szCs w:val="24"/>
        </w:rPr>
        <w:t>birth-father</w:t>
      </w:r>
      <w:proofErr w:type="gramEnd"/>
      <w:r w:rsidRPr="00B9294B">
        <w:rPr>
          <w:rFonts w:ascii="Arial" w:eastAsia="Times New Roman" w:hAnsi="Arial" w:cs="Arial"/>
          <w:sz w:val="24"/>
          <w:szCs w:val="24"/>
        </w:rPr>
        <w:t>, King </w:t>
      </w:r>
      <w:hyperlink r:id="rId16" w:tooltip="Laius" w:history="1">
        <w:proofErr w:type="spellStart"/>
        <w:r w:rsidRPr="00B9294B">
          <w:rPr>
            <w:rFonts w:ascii="Arial" w:eastAsia="Times New Roman" w:hAnsi="Arial" w:cs="Arial"/>
            <w:sz w:val="24"/>
            <w:szCs w:val="24"/>
          </w:rPr>
          <w:t>Laius</w:t>
        </w:r>
        <w:proofErr w:type="spellEnd"/>
      </w:hyperlink>
      <w:r w:rsidRPr="00B9294B">
        <w:rPr>
          <w:rFonts w:ascii="Arial" w:eastAsia="Times New Roman" w:hAnsi="Arial" w:cs="Arial"/>
          <w:sz w:val="24"/>
          <w:szCs w:val="24"/>
        </w:rPr>
        <w:t xml:space="preserve">. When Oedipus refuses to yield the right of way to </w:t>
      </w:r>
      <w:proofErr w:type="spellStart"/>
      <w:r w:rsidRPr="00B9294B">
        <w:rPr>
          <w:rFonts w:ascii="Arial" w:eastAsia="Times New Roman" w:hAnsi="Arial" w:cs="Arial"/>
          <w:sz w:val="24"/>
          <w:szCs w:val="24"/>
        </w:rPr>
        <w:t>Laius</w:t>
      </w:r>
      <w:proofErr w:type="spellEnd"/>
      <w:r w:rsidRPr="00B9294B">
        <w:rPr>
          <w:rFonts w:ascii="Arial" w:eastAsia="Times New Roman" w:hAnsi="Arial" w:cs="Arial"/>
          <w:sz w:val="24"/>
          <w:szCs w:val="24"/>
        </w:rPr>
        <w:t xml:space="preserve">, a fight erupts </w:t>
      </w:r>
      <w:r w:rsidR="005959F4">
        <w:rPr>
          <w:rFonts w:ascii="Arial" w:eastAsia="Times New Roman" w:hAnsi="Arial" w:cs="Arial"/>
          <w:sz w:val="24"/>
          <w:szCs w:val="24"/>
        </w:rPr>
        <w:t xml:space="preserve">in which </w:t>
      </w:r>
      <w:r w:rsidRPr="00B9294B">
        <w:rPr>
          <w:rFonts w:ascii="Arial" w:eastAsia="Times New Roman" w:hAnsi="Arial" w:cs="Arial"/>
          <w:sz w:val="24"/>
          <w:szCs w:val="24"/>
        </w:rPr>
        <w:t xml:space="preserve">the king tries to run Oedipus </w:t>
      </w:r>
      <w:r w:rsidR="005959F4">
        <w:rPr>
          <w:rFonts w:ascii="Arial" w:eastAsia="Times New Roman" w:hAnsi="Arial" w:cs="Arial"/>
          <w:sz w:val="24"/>
          <w:szCs w:val="24"/>
        </w:rPr>
        <w:t>down</w:t>
      </w:r>
      <w:r w:rsidRPr="00B9294B">
        <w:rPr>
          <w:rFonts w:ascii="Arial" w:eastAsia="Times New Roman" w:hAnsi="Arial" w:cs="Arial"/>
          <w:sz w:val="24"/>
          <w:szCs w:val="24"/>
        </w:rPr>
        <w:t xml:space="preserve"> with his chariot. This results in Oedipus killing </w:t>
      </w:r>
      <w:r w:rsidR="005959F4">
        <w:rPr>
          <w:rFonts w:ascii="Arial" w:eastAsia="Times New Roman" w:hAnsi="Arial" w:cs="Arial"/>
          <w:sz w:val="24"/>
          <w:szCs w:val="24"/>
        </w:rPr>
        <w:t xml:space="preserve">both </w:t>
      </w:r>
      <w:proofErr w:type="spellStart"/>
      <w:r w:rsidRPr="00B9294B">
        <w:rPr>
          <w:rFonts w:ascii="Arial" w:eastAsia="Times New Roman" w:hAnsi="Arial" w:cs="Arial"/>
          <w:sz w:val="24"/>
          <w:szCs w:val="24"/>
        </w:rPr>
        <w:t>Laius</w:t>
      </w:r>
      <w:proofErr w:type="spellEnd"/>
      <w:r w:rsidRPr="00B9294B">
        <w:rPr>
          <w:rFonts w:ascii="Arial" w:eastAsia="Times New Roman" w:hAnsi="Arial" w:cs="Arial"/>
          <w:sz w:val="24"/>
          <w:szCs w:val="24"/>
        </w:rPr>
        <w:t xml:space="preserve"> and all the king’s attendants</w:t>
      </w:r>
      <w:r w:rsidR="00B64C6F">
        <w:rPr>
          <w:rFonts w:ascii="Arial" w:eastAsia="Times New Roman" w:hAnsi="Arial" w:cs="Arial"/>
          <w:sz w:val="24"/>
          <w:szCs w:val="24"/>
        </w:rPr>
        <w:t xml:space="preserve">.  </w:t>
      </w:r>
      <w:proofErr w:type="gramStart"/>
      <w:r w:rsidR="00B64C6F">
        <w:rPr>
          <w:rFonts w:ascii="Arial" w:eastAsia="Times New Roman" w:hAnsi="Arial" w:cs="Arial"/>
          <w:sz w:val="24"/>
          <w:szCs w:val="24"/>
        </w:rPr>
        <w:t>T</w:t>
      </w:r>
      <w:r w:rsidRPr="00B9294B">
        <w:rPr>
          <w:rFonts w:ascii="Arial" w:eastAsia="Times New Roman" w:hAnsi="Arial" w:cs="Arial"/>
          <w:sz w:val="24"/>
          <w:szCs w:val="24"/>
        </w:rPr>
        <w:t xml:space="preserve">he slaughter </w:t>
      </w:r>
      <w:r w:rsidR="00B64C6F">
        <w:rPr>
          <w:rFonts w:ascii="Arial" w:eastAsia="Times New Roman" w:hAnsi="Arial" w:cs="Arial"/>
          <w:sz w:val="24"/>
          <w:szCs w:val="24"/>
        </w:rPr>
        <w:t xml:space="preserve">is </w:t>
      </w:r>
      <w:r w:rsidRPr="00B9294B">
        <w:rPr>
          <w:rFonts w:ascii="Arial" w:eastAsia="Times New Roman" w:hAnsi="Arial" w:cs="Arial"/>
          <w:sz w:val="24"/>
          <w:szCs w:val="24"/>
        </w:rPr>
        <w:t>witnessed by a slave who happens to be passing by at the time</w:t>
      </w:r>
      <w:proofErr w:type="gramEnd"/>
      <w:r w:rsidRPr="00B9294B">
        <w:rPr>
          <w:rFonts w:ascii="Arial" w:eastAsia="Times New Roman" w:hAnsi="Arial" w:cs="Arial"/>
          <w:sz w:val="24"/>
          <w:szCs w:val="24"/>
        </w:rPr>
        <w:t>.</w:t>
      </w:r>
    </w:p>
    <w:p w:rsidR="00AD502C" w:rsidRPr="00B9294B" w:rsidRDefault="00AD502C" w:rsidP="00AD502C">
      <w:pPr>
        <w:shd w:val="clear" w:color="auto" w:fill="FFFFFF"/>
        <w:spacing w:before="120" w:after="120" w:line="336" w:lineRule="atLeast"/>
        <w:rPr>
          <w:rFonts w:ascii="Arial" w:eastAsia="Times New Roman" w:hAnsi="Arial" w:cs="Arial"/>
          <w:sz w:val="24"/>
          <w:szCs w:val="24"/>
        </w:rPr>
      </w:pPr>
      <w:r w:rsidRPr="00B9294B">
        <w:rPr>
          <w:rFonts w:ascii="Arial" w:eastAsia="Times New Roman" w:hAnsi="Arial" w:cs="Arial"/>
          <w:sz w:val="24"/>
          <w:szCs w:val="24"/>
        </w:rPr>
        <w:t>Continuing his journey to Thebes, Oedipus encounters the </w:t>
      </w:r>
      <w:hyperlink r:id="rId17" w:tooltip="Sphinx" w:history="1">
        <w:r w:rsidRPr="00B9294B">
          <w:rPr>
            <w:rFonts w:ascii="Arial" w:eastAsia="Times New Roman" w:hAnsi="Arial" w:cs="Arial"/>
            <w:sz w:val="24"/>
            <w:szCs w:val="24"/>
          </w:rPr>
          <w:t>Sphinx</w:t>
        </w:r>
      </w:hyperlink>
      <w:r w:rsidRPr="00B9294B">
        <w:rPr>
          <w:rFonts w:ascii="Arial" w:eastAsia="Times New Roman" w:hAnsi="Arial" w:cs="Arial"/>
          <w:sz w:val="24"/>
          <w:szCs w:val="24"/>
        </w:rPr>
        <w:t xml:space="preserve">, a terrifying creature - - winged lion with a human female face - - who embodies a curse that Thebes has been suffering under.  The Sphinx stops all travelers to the city and asks them this riddle:  "What walks on four feet in the morning, two in the afternoon and three at night?"   Giving the right answer is crucial since the Sphinx kills and devours </w:t>
      </w:r>
      <w:r w:rsidR="005959F4">
        <w:rPr>
          <w:rFonts w:ascii="Arial" w:eastAsia="Times New Roman" w:hAnsi="Arial" w:cs="Arial"/>
          <w:sz w:val="24"/>
          <w:szCs w:val="24"/>
        </w:rPr>
        <w:t>any</w:t>
      </w:r>
      <w:r w:rsidRPr="00B9294B">
        <w:rPr>
          <w:rFonts w:ascii="Arial" w:eastAsia="Times New Roman" w:hAnsi="Arial" w:cs="Arial"/>
          <w:sz w:val="24"/>
          <w:szCs w:val="24"/>
        </w:rPr>
        <w:t xml:space="preserve"> traveler who </w:t>
      </w:r>
      <w:r w:rsidR="005959F4">
        <w:rPr>
          <w:rFonts w:ascii="Arial" w:eastAsia="Times New Roman" w:hAnsi="Arial" w:cs="Arial"/>
          <w:sz w:val="24"/>
          <w:szCs w:val="24"/>
        </w:rPr>
        <w:t xml:space="preserve">is </w:t>
      </w:r>
      <w:r w:rsidRPr="00B9294B">
        <w:rPr>
          <w:rFonts w:ascii="Arial" w:eastAsia="Times New Roman" w:hAnsi="Arial" w:cs="Arial"/>
          <w:sz w:val="24"/>
          <w:szCs w:val="24"/>
        </w:rPr>
        <w:t>unable to do so.  The response Oedipus provides - - "Man: as an infant, he crawls on all fours; as an adult, he walks on two legs and; in old age, he uses a walking stick" - - proves to be correct and the Sphinx, distraught that the riddle has been answered correctly, throws herself off a cliff allowing Oedipus to proceed safely to Thebes.</w:t>
      </w:r>
    </w:p>
    <w:p w:rsidR="00AD502C" w:rsidRDefault="00AD502C" w:rsidP="00AD502C">
      <w:pPr>
        <w:shd w:val="clear" w:color="auto" w:fill="FFFFFF"/>
        <w:spacing w:before="120" w:after="120" w:line="336" w:lineRule="atLeast"/>
        <w:rPr>
          <w:rFonts w:ascii="Arial" w:eastAsia="Times New Roman" w:hAnsi="Arial" w:cs="Arial"/>
          <w:sz w:val="24"/>
          <w:szCs w:val="24"/>
        </w:rPr>
      </w:pPr>
      <w:r w:rsidRPr="00B9294B">
        <w:rPr>
          <w:rFonts w:ascii="Arial" w:eastAsia="Times New Roman" w:hAnsi="Arial" w:cs="Arial"/>
          <w:sz w:val="24"/>
          <w:szCs w:val="24"/>
        </w:rPr>
        <w:t xml:space="preserve">Prior to Oedipus’s arrival, </w:t>
      </w:r>
      <w:proofErr w:type="spellStart"/>
      <w:r w:rsidRPr="00B9294B">
        <w:rPr>
          <w:rFonts w:ascii="Arial" w:eastAsia="Times New Roman" w:hAnsi="Arial" w:cs="Arial"/>
          <w:sz w:val="24"/>
          <w:szCs w:val="24"/>
        </w:rPr>
        <w:t>Creon</w:t>
      </w:r>
      <w:proofErr w:type="spellEnd"/>
      <w:r w:rsidRPr="00B9294B">
        <w:rPr>
          <w:rFonts w:ascii="Arial" w:eastAsia="Times New Roman" w:hAnsi="Arial" w:cs="Arial"/>
          <w:sz w:val="24"/>
          <w:szCs w:val="24"/>
        </w:rPr>
        <w:t xml:space="preserve">, Queen </w:t>
      </w:r>
      <w:proofErr w:type="spellStart"/>
      <w:r w:rsidRPr="00B9294B">
        <w:rPr>
          <w:rFonts w:ascii="Arial" w:eastAsia="Times New Roman" w:hAnsi="Arial" w:cs="Arial"/>
          <w:sz w:val="24"/>
          <w:szCs w:val="24"/>
        </w:rPr>
        <w:t>Jocasta's</w:t>
      </w:r>
      <w:proofErr w:type="spellEnd"/>
      <w:r w:rsidRPr="00B9294B">
        <w:rPr>
          <w:rFonts w:ascii="Arial" w:eastAsia="Times New Roman" w:hAnsi="Arial" w:cs="Arial"/>
          <w:sz w:val="24"/>
          <w:szCs w:val="24"/>
        </w:rPr>
        <w:t xml:space="preserve"> brother, had announced that any man who rids the city of the Sphinx will be made king of Thebes and given the hand of the </w:t>
      </w:r>
      <w:r w:rsidR="00F33047">
        <w:rPr>
          <w:rFonts w:ascii="Arial" w:eastAsia="Times New Roman" w:hAnsi="Arial" w:cs="Arial"/>
          <w:sz w:val="24"/>
          <w:szCs w:val="24"/>
        </w:rPr>
        <w:t>wi</w:t>
      </w:r>
      <w:r w:rsidRPr="00B9294B">
        <w:rPr>
          <w:rFonts w:ascii="Arial" w:eastAsia="Times New Roman" w:hAnsi="Arial" w:cs="Arial"/>
          <w:sz w:val="24"/>
          <w:szCs w:val="24"/>
        </w:rPr>
        <w:t xml:space="preserve">dowed Queen </w:t>
      </w:r>
      <w:proofErr w:type="spellStart"/>
      <w:r w:rsidRPr="00B9294B">
        <w:rPr>
          <w:rFonts w:ascii="Arial" w:eastAsia="Times New Roman" w:hAnsi="Arial" w:cs="Arial"/>
          <w:sz w:val="24"/>
          <w:szCs w:val="24"/>
        </w:rPr>
        <w:t>Jocasta</w:t>
      </w:r>
      <w:proofErr w:type="spellEnd"/>
      <w:r w:rsidRPr="00B9294B">
        <w:rPr>
          <w:rFonts w:ascii="Arial" w:eastAsia="Times New Roman" w:hAnsi="Arial" w:cs="Arial"/>
          <w:sz w:val="24"/>
          <w:szCs w:val="24"/>
        </w:rPr>
        <w:t xml:space="preserve"> in marriage.  Since Oedipus turns out to be that man, he </w:t>
      </w:r>
      <w:r w:rsidR="00A05174" w:rsidRPr="00B9294B">
        <w:rPr>
          <w:rFonts w:ascii="Arial" w:eastAsia="Times New Roman" w:hAnsi="Arial" w:cs="Arial"/>
          <w:sz w:val="24"/>
          <w:szCs w:val="24"/>
        </w:rPr>
        <w:t xml:space="preserve">becomes king </w:t>
      </w:r>
      <w:r w:rsidR="00A05174">
        <w:rPr>
          <w:rFonts w:ascii="Arial" w:eastAsia="Times New Roman" w:hAnsi="Arial" w:cs="Arial"/>
          <w:sz w:val="24"/>
          <w:szCs w:val="24"/>
        </w:rPr>
        <w:t xml:space="preserve">and </w:t>
      </w:r>
      <w:r w:rsidRPr="00B9294B">
        <w:rPr>
          <w:rFonts w:ascii="Arial" w:eastAsia="Times New Roman" w:hAnsi="Arial" w:cs="Arial"/>
          <w:sz w:val="24"/>
          <w:szCs w:val="24"/>
        </w:rPr>
        <w:t xml:space="preserve">weds </w:t>
      </w:r>
      <w:proofErr w:type="spellStart"/>
      <w:r w:rsidRPr="00B9294B">
        <w:rPr>
          <w:rFonts w:ascii="Arial" w:eastAsia="Times New Roman" w:hAnsi="Arial" w:cs="Arial"/>
          <w:sz w:val="24"/>
          <w:szCs w:val="24"/>
        </w:rPr>
        <w:t>Jocasta</w:t>
      </w:r>
      <w:proofErr w:type="spellEnd"/>
      <w:r w:rsidRPr="00B9294B">
        <w:rPr>
          <w:rFonts w:ascii="Arial" w:eastAsia="Times New Roman" w:hAnsi="Arial" w:cs="Arial"/>
          <w:sz w:val="24"/>
          <w:szCs w:val="24"/>
        </w:rPr>
        <w:t>, ther</w:t>
      </w:r>
      <w:r w:rsidR="00A05174">
        <w:rPr>
          <w:rFonts w:ascii="Arial" w:eastAsia="Times New Roman" w:hAnsi="Arial" w:cs="Arial"/>
          <w:sz w:val="24"/>
          <w:szCs w:val="24"/>
        </w:rPr>
        <w:t>eby fulfilling the rest of the O</w:t>
      </w:r>
      <w:r w:rsidRPr="00B9294B">
        <w:rPr>
          <w:rFonts w:ascii="Arial" w:eastAsia="Times New Roman" w:hAnsi="Arial" w:cs="Arial"/>
          <w:sz w:val="24"/>
          <w:szCs w:val="24"/>
        </w:rPr>
        <w:t xml:space="preserve">racle’s prophecy. Oedipus and </w:t>
      </w:r>
      <w:proofErr w:type="spellStart"/>
      <w:r w:rsidRPr="00B9294B">
        <w:rPr>
          <w:rFonts w:ascii="Arial" w:eastAsia="Times New Roman" w:hAnsi="Arial" w:cs="Arial"/>
          <w:sz w:val="24"/>
          <w:szCs w:val="24"/>
        </w:rPr>
        <w:t>Jocasta</w:t>
      </w:r>
      <w:proofErr w:type="spellEnd"/>
      <w:r w:rsidRPr="00B9294B">
        <w:rPr>
          <w:rFonts w:ascii="Arial" w:eastAsia="Times New Roman" w:hAnsi="Arial" w:cs="Arial"/>
          <w:sz w:val="24"/>
          <w:szCs w:val="24"/>
        </w:rPr>
        <w:t xml:space="preserve"> have four children: two </w:t>
      </w:r>
      <w:r>
        <w:rPr>
          <w:rFonts w:ascii="Arial" w:eastAsia="Times New Roman" w:hAnsi="Arial" w:cs="Arial"/>
          <w:sz w:val="24"/>
          <w:szCs w:val="24"/>
        </w:rPr>
        <w:t xml:space="preserve">sons </w:t>
      </w:r>
      <w:proofErr w:type="spellStart"/>
      <w:r>
        <w:rPr>
          <w:rFonts w:ascii="Arial" w:eastAsia="Times New Roman" w:hAnsi="Arial" w:cs="Arial"/>
          <w:sz w:val="24"/>
          <w:szCs w:val="24"/>
        </w:rPr>
        <w:t>Eteocles</w:t>
      </w:r>
      <w:proofErr w:type="spellEnd"/>
      <w:r>
        <w:rPr>
          <w:rFonts w:ascii="Arial" w:eastAsia="Times New Roman" w:hAnsi="Arial" w:cs="Arial"/>
          <w:sz w:val="24"/>
          <w:szCs w:val="24"/>
        </w:rPr>
        <w:t xml:space="preserve"> and </w:t>
      </w:r>
      <w:proofErr w:type="spellStart"/>
      <w:r>
        <w:rPr>
          <w:rFonts w:ascii="Arial" w:eastAsia="Times New Roman" w:hAnsi="Arial" w:cs="Arial"/>
          <w:sz w:val="24"/>
          <w:szCs w:val="24"/>
        </w:rPr>
        <w:t>Polynices</w:t>
      </w:r>
      <w:proofErr w:type="spellEnd"/>
      <w:r>
        <w:rPr>
          <w:rFonts w:ascii="Arial" w:eastAsia="Times New Roman" w:hAnsi="Arial" w:cs="Arial"/>
          <w:sz w:val="24"/>
          <w:szCs w:val="24"/>
        </w:rPr>
        <w:t xml:space="preserve">; and two daughters, </w:t>
      </w:r>
      <w:proofErr w:type="spellStart"/>
      <w:r>
        <w:rPr>
          <w:rFonts w:ascii="Arial" w:eastAsia="Times New Roman" w:hAnsi="Arial" w:cs="Arial"/>
          <w:sz w:val="24"/>
          <w:szCs w:val="24"/>
        </w:rPr>
        <w:t>Antigone</w:t>
      </w:r>
      <w:proofErr w:type="spellEnd"/>
      <w:r>
        <w:rPr>
          <w:rFonts w:ascii="Arial" w:eastAsia="Times New Roman" w:hAnsi="Arial" w:cs="Arial"/>
          <w:sz w:val="24"/>
          <w:szCs w:val="24"/>
        </w:rPr>
        <w:t xml:space="preserve"> and </w:t>
      </w:r>
      <w:proofErr w:type="spellStart"/>
      <w:r>
        <w:rPr>
          <w:rFonts w:ascii="Arial" w:eastAsia="Times New Roman" w:hAnsi="Arial" w:cs="Arial"/>
          <w:sz w:val="24"/>
          <w:szCs w:val="24"/>
        </w:rPr>
        <w:t>Ismene</w:t>
      </w:r>
      <w:proofErr w:type="spellEnd"/>
      <w:r>
        <w:rPr>
          <w:rFonts w:ascii="Arial" w:eastAsia="Times New Roman" w:hAnsi="Arial" w:cs="Arial"/>
          <w:sz w:val="24"/>
          <w:szCs w:val="24"/>
        </w:rPr>
        <w:t>.</w:t>
      </w:r>
    </w:p>
    <w:p w:rsidR="00AD502C" w:rsidRDefault="00AD502C" w:rsidP="00AD502C">
      <w:pPr>
        <w:shd w:val="clear" w:color="auto" w:fill="FFFFFF"/>
        <w:spacing w:before="120" w:after="120" w:line="336" w:lineRule="atLeast"/>
        <w:rPr>
          <w:rFonts w:ascii="Arial" w:eastAsia="Times New Roman" w:hAnsi="Arial" w:cs="Arial"/>
          <w:sz w:val="24"/>
          <w:szCs w:val="24"/>
          <w:u w:val="single"/>
        </w:rPr>
      </w:pPr>
    </w:p>
    <w:p w:rsidR="00AD502C" w:rsidRPr="00B9294B" w:rsidRDefault="00AD502C" w:rsidP="00AD502C">
      <w:pPr>
        <w:shd w:val="clear" w:color="auto" w:fill="FFFFFF"/>
        <w:spacing w:before="120" w:after="120" w:line="336" w:lineRule="atLeast"/>
        <w:rPr>
          <w:rFonts w:ascii="Arial" w:eastAsia="Times New Roman" w:hAnsi="Arial" w:cs="Arial"/>
          <w:sz w:val="24"/>
          <w:szCs w:val="24"/>
          <w:u w:val="single"/>
        </w:rPr>
      </w:pPr>
      <w:r w:rsidRPr="00B9294B">
        <w:rPr>
          <w:rFonts w:ascii="Arial" w:eastAsia="Times New Roman" w:hAnsi="Arial" w:cs="Arial"/>
          <w:sz w:val="24"/>
          <w:szCs w:val="24"/>
          <w:u w:val="single"/>
        </w:rPr>
        <w:t>Oedipus Rex</w:t>
      </w:r>
    </w:p>
    <w:p w:rsidR="00AD502C" w:rsidRPr="00B9294B" w:rsidRDefault="00AD502C" w:rsidP="00AD502C">
      <w:pPr>
        <w:shd w:val="clear" w:color="auto" w:fill="FFFFFF"/>
        <w:spacing w:before="120" w:after="120" w:line="336" w:lineRule="atLeast"/>
        <w:rPr>
          <w:rFonts w:ascii="Arial" w:eastAsia="Times New Roman" w:hAnsi="Arial" w:cs="Arial"/>
          <w:sz w:val="24"/>
          <w:szCs w:val="24"/>
        </w:rPr>
      </w:pPr>
    </w:p>
    <w:p w:rsidR="00AD502C" w:rsidRPr="00B9294B" w:rsidRDefault="00AD502C" w:rsidP="00AD502C">
      <w:pPr>
        <w:shd w:val="clear" w:color="auto" w:fill="FFFFFF"/>
        <w:spacing w:before="120" w:after="120" w:line="336" w:lineRule="atLeast"/>
        <w:rPr>
          <w:rFonts w:ascii="Arial" w:eastAsia="Times New Roman" w:hAnsi="Arial" w:cs="Arial"/>
          <w:sz w:val="24"/>
          <w:szCs w:val="24"/>
        </w:rPr>
      </w:pPr>
      <w:r w:rsidRPr="00B9294B">
        <w:rPr>
          <w:rFonts w:ascii="Arial" w:eastAsia="Times New Roman" w:hAnsi="Arial" w:cs="Arial"/>
          <w:sz w:val="24"/>
          <w:szCs w:val="24"/>
        </w:rPr>
        <w:t xml:space="preserve">Many years after the marriage of Oedipus and </w:t>
      </w:r>
      <w:proofErr w:type="spellStart"/>
      <w:r w:rsidRPr="00B9294B">
        <w:rPr>
          <w:rFonts w:ascii="Arial" w:eastAsia="Times New Roman" w:hAnsi="Arial" w:cs="Arial"/>
          <w:sz w:val="24"/>
          <w:szCs w:val="24"/>
        </w:rPr>
        <w:t>Jocasta</w:t>
      </w:r>
      <w:proofErr w:type="spellEnd"/>
      <w:r w:rsidRPr="00B9294B">
        <w:rPr>
          <w:rFonts w:ascii="Arial" w:eastAsia="Times New Roman" w:hAnsi="Arial" w:cs="Arial"/>
          <w:sz w:val="24"/>
          <w:szCs w:val="24"/>
        </w:rPr>
        <w:t xml:space="preserve">, a plague of infertility strikes the city of Thebes, blighting crops, livestock and the people. Oedipus vows that he will end the pestilence and sends his uncle </w:t>
      </w:r>
      <w:proofErr w:type="spellStart"/>
      <w:r w:rsidRPr="00B9294B">
        <w:rPr>
          <w:rFonts w:ascii="Arial" w:eastAsia="Times New Roman" w:hAnsi="Arial" w:cs="Arial"/>
          <w:sz w:val="24"/>
          <w:szCs w:val="24"/>
        </w:rPr>
        <w:t>Creon</w:t>
      </w:r>
      <w:proofErr w:type="spellEnd"/>
      <w:r w:rsidRPr="00B9294B">
        <w:rPr>
          <w:rFonts w:ascii="Arial" w:eastAsia="Times New Roman" w:hAnsi="Arial" w:cs="Arial"/>
          <w:sz w:val="24"/>
          <w:szCs w:val="24"/>
        </w:rPr>
        <w:t xml:space="preserve"> to the Oracle at Delph</w:t>
      </w:r>
      <w:r w:rsidR="00140122">
        <w:rPr>
          <w:rFonts w:ascii="Arial" w:eastAsia="Times New Roman" w:hAnsi="Arial" w:cs="Arial"/>
          <w:sz w:val="24"/>
          <w:szCs w:val="24"/>
        </w:rPr>
        <w:t>i</w:t>
      </w:r>
      <w:r w:rsidRPr="00B9294B">
        <w:rPr>
          <w:rFonts w:ascii="Arial" w:eastAsia="Times New Roman" w:hAnsi="Arial" w:cs="Arial"/>
          <w:sz w:val="24"/>
          <w:szCs w:val="24"/>
        </w:rPr>
        <w:t xml:space="preserve"> to seek guidance. </w:t>
      </w:r>
      <w:r w:rsidR="004266E9">
        <w:rPr>
          <w:rFonts w:ascii="Arial" w:eastAsia="Times New Roman" w:hAnsi="Arial" w:cs="Arial"/>
          <w:sz w:val="24"/>
          <w:szCs w:val="24"/>
        </w:rPr>
        <w:t xml:space="preserve">When </w:t>
      </w:r>
      <w:proofErr w:type="spellStart"/>
      <w:r w:rsidRPr="00B9294B">
        <w:rPr>
          <w:rFonts w:ascii="Arial" w:eastAsia="Times New Roman" w:hAnsi="Arial" w:cs="Arial"/>
          <w:sz w:val="24"/>
          <w:szCs w:val="24"/>
        </w:rPr>
        <w:t>Creon</w:t>
      </w:r>
      <w:proofErr w:type="spellEnd"/>
      <w:r w:rsidRPr="00B9294B">
        <w:rPr>
          <w:rFonts w:ascii="Arial" w:eastAsia="Times New Roman" w:hAnsi="Arial" w:cs="Arial"/>
          <w:sz w:val="24"/>
          <w:szCs w:val="24"/>
        </w:rPr>
        <w:t xml:space="preserve"> returns </w:t>
      </w:r>
      <w:r w:rsidR="004266E9">
        <w:rPr>
          <w:rFonts w:ascii="Arial" w:eastAsia="Times New Roman" w:hAnsi="Arial" w:cs="Arial"/>
          <w:sz w:val="24"/>
          <w:szCs w:val="24"/>
        </w:rPr>
        <w:t>from Delphi he</w:t>
      </w:r>
      <w:r w:rsidRPr="00B9294B">
        <w:rPr>
          <w:rFonts w:ascii="Arial" w:eastAsia="Times New Roman" w:hAnsi="Arial" w:cs="Arial"/>
          <w:sz w:val="24"/>
          <w:szCs w:val="24"/>
        </w:rPr>
        <w:t xml:space="preserve"> advises Oedipus that for the plague to be stopped, the murderer of the former King </w:t>
      </w:r>
      <w:proofErr w:type="spellStart"/>
      <w:r w:rsidRPr="00B9294B">
        <w:rPr>
          <w:rFonts w:ascii="Arial" w:eastAsia="Times New Roman" w:hAnsi="Arial" w:cs="Arial"/>
          <w:sz w:val="24"/>
          <w:szCs w:val="24"/>
        </w:rPr>
        <w:t>Laius</w:t>
      </w:r>
      <w:proofErr w:type="spellEnd"/>
      <w:r w:rsidRPr="00B9294B">
        <w:rPr>
          <w:rFonts w:ascii="Arial" w:eastAsia="Times New Roman" w:hAnsi="Arial" w:cs="Arial"/>
          <w:sz w:val="24"/>
          <w:szCs w:val="24"/>
        </w:rPr>
        <w:t xml:space="preserve"> must be brought to justice. Hearing this, Oedipus curses the killer of </w:t>
      </w:r>
      <w:proofErr w:type="spellStart"/>
      <w:r w:rsidRPr="00B9294B">
        <w:rPr>
          <w:rFonts w:ascii="Arial" w:eastAsia="Times New Roman" w:hAnsi="Arial" w:cs="Arial"/>
          <w:sz w:val="24"/>
          <w:szCs w:val="24"/>
        </w:rPr>
        <w:t>Laius</w:t>
      </w:r>
      <w:proofErr w:type="spellEnd"/>
      <w:r w:rsidRPr="00B9294B">
        <w:rPr>
          <w:rFonts w:ascii="Arial" w:eastAsia="Times New Roman" w:hAnsi="Arial" w:cs="Arial"/>
          <w:sz w:val="24"/>
          <w:szCs w:val="24"/>
        </w:rPr>
        <w:t xml:space="preserve"> and decrees that when he is found, he will be exiled. </w:t>
      </w:r>
      <w:proofErr w:type="spellStart"/>
      <w:r w:rsidRPr="00B9294B">
        <w:rPr>
          <w:rFonts w:ascii="Arial" w:eastAsia="Times New Roman" w:hAnsi="Arial" w:cs="Arial"/>
          <w:sz w:val="24"/>
          <w:szCs w:val="24"/>
        </w:rPr>
        <w:t>Creon</w:t>
      </w:r>
      <w:proofErr w:type="spellEnd"/>
      <w:r w:rsidRPr="00B9294B">
        <w:rPr>
          <w:rFonts w:ascii="Arial" w:eastAsia="Times New Roman" w:hAnsi="Arial" w:cs="Arial"/>
          <w:sz w:val="24"/>
          <w:szCs w:val="24"/>
        </w:rPr>
        <w:t xml:space="preserve"> then suggests that they seek guidance from the blind prophet </w:t>
      </w:r>
      <w:hyperlink r:id="rId18" w:tooltip="Tiresias" w:history="1">
        <w:proofErr w:type="spellStart"/>
        <w:r w:rsidRPr="00B9294B">
          <w:rPr>
            <w:rFonts w:ascii="Arial" w:eastAsia="Times New Roman" w:hAnsi="Arial" w:cs="Arial"/>
            <w:sz w:val="24"/>
            <w:szCs w:val="24"/>
          </w:rPr>
          <w:t>Tiresias</w:t>
        </w:r>
        <w:proofErr w:type="spellEnd"/>
      </w:hyperlink>
      <w:r w:rsidRPr="00B9294B">
        <w:rPr>
          <w:rFonts w:ascii="Arial" w:eastAsia="Times New Roman" w:hAnsi="Arial" w:cs="Arial"/>
          <w:sz w:val="24"/>
          <w:szCs w:val="24"/>
        </w:rPr>
        <w:t>. When the re</w:t>
      </w:r>
      <w:r w:rsidR="003A42ED">
        <w:rPr>
          <w:rFonts w:ascii="Arial" w:eastAsia="Times New Roman" w:hAnsi="Arial" w:cs="Arial"/>
          <w:sz w:val="24"/>
          <w:szCs w:val="24"/>
        </w:rPr>
        <w:t>vered</w:t>
      </w:r>
      <w:r w:rsidRPr="00B9294B">
        <w:rPr>
          <w:rFonts w:ascii="Arial" w:eastAsia="Times New Roman" w:hAnsi="Arial" w:cs="Arial"/>
          <w:sz w:val="24"/>
          <w:szCs w:val="24"/>
        </w:rPr>
        <w:t xml:space="preserve"> prophet warns Oedipus not to pursue the killer of King </w:t>
      </w:r>
      <w:proofErr w:type="spellStart"/>
      <w:r w:rsidRPr="00B9294B">
        <w:rPr>
          <w:rFonts w:ascii="Arial" w:eastAsia="Times New Roman" w:hAnsi="Arial" w:cs="Arial"/>
          <w:sz w:val="24"/>
          <w:szCs w:val="24"/>
        </w:rPr>
        <w:t>Laius</w:t>
      </w:r>
      <w:proofErr w:type="spellEnd"/>
      <w:r w:rsidRPr="00B9294B">
        <w:rPr>
          <w:rFonts w:ascii="Arial" w:eastAsia="Times New Roman" w:hAnsi="Arial" w:cs="Arial"/>
          <w:sz w:val="24"/>
          <w:szCs w:val="24"/>
        </w:rPr>
        <w:t xml:space="preserve">, the two get into a heated argument and </w:t>
      </w:r>
      <w:proofErr w:type="spellStart"/>
      <w:r w:rsidRPr="00B9294B">
        <w:rPr>
          <w:rFonts w:ascii="Arial" w:eastAsia="Times New Roman" w:hAnsi="Arial" w:cs="Arial"/>
          <w:sz w:val="24"/>
          <w:szCs w:val="24"/>
        </w:rPr>
        <w:t>Tiresias</w:t>
      </w:r>
      <w:proofErr w:type="spellEnd"/>
      <w:r w:rsidRPr="00B9294B">
        <w:rPr>
          <w:rFonts w:ascii="Arial" w:eastAsia="Times New Roman" w:hAnsi="Arial" w:cs="Arial"/>
          <w:sz w:val="24"/>
          <w:szCs w:val="24"/>
        </w:rPr>
        <w:t xml:space="preserve"> is provoked into revealing that Oedipus himself is the killer.  Oedipus angrily blames </w:t>
      </w:r>
      <w:proofErr w:type="spellStart"/>
      <w:r w:rsidRPr="00B9294B">
        <w:rPr>
          <w:rFonts w:ascii="Arial" w:eastAsia="Times New Roman" w:hAnsi="Arial" w:cs="Arial"/>
          <w:sz w:val="24"/>
          <w:szCs w:val="24"/>
        </w:rPr>
        <w:t>Creon</w:t>
      </w:r>
      <w:proofErr w:type="spellEnd"/>
      <w:r w:rsidRPr="00B9294B">
        <w:rPr>
          <w:rFonts w:ascii="Arial" w:eastAsia="Times New Roman" w:hAnsi="Arial" w:cs="Arial"/>
          <w:sz w:val="24"/>
          <w:szCs w:val="24"/>
        </w:rPr>
        <w:t xml:space="preserve"> for what he considers </w:t>
      </w:r>
      <w:proofErr w:type="spellStart"/>
      <w:r w:rsidRPr="00B9294B">
        <w:rPr>
          <w:rFonts w:ascii="Arial" w:eastAsia="Times New Roman" w:hAnsi="Arial" w:cs="Arial"/>
          <w:sz w:val="24"/>
          <w:szCs w:val="24"/>
        </w:rPr>
        <w:t>Tiresias’s</w:t>
      </w:r>
      <w:proofErr w:type="spellEnd"/>
      <w:r w:rsidRPr="00B9294B">
        <w:rPr>
          <w:rFonts w:ascii="Arial" w:eastAsia="Times New Roman" w:hAnsi="Arial" w:cs="Arial"/>
          <w:sz w:val="24"/>
          <w:szCs w:val="24"/>
        </w:rPr>
        <w:t xml:space="preserve"> false accusations, and the two argue. </w:t>
      </w:r>
      <w:proofErr w:type="spellStart"/>
      <w:r w:rsidRPr="00B9294B">
        <w:rPr>
          <w:rFonts w:ascii="Arial" w:eastAsia="Times New Roman" w:hAnsi="Arial" w:cs="Arial"/>
          <w:sz w:val="24"/>
          <w:szCs w:val="24"/>
        </w:rPr>
        <w:t>Jocasta</w:t>
      </w:r>
      <w:proofErr w:type="spellEnd"/>
      <w:r w:rsidRPr="00B9294B">
        <w:rPr>
          <w:rFonts w:ascii="Arial" w:eastAsia="Times New Roman" w:hAnsi="Arial" w:cs="Arial"/>
          <w:sz w:val="24"/>
          <w:szCs w:val="24"/>
        </w:rPr>
        <w:t xml:space="preserve"> enters and tries to calm Oedipus by telling him the story of her first-born son and how he died.  But instead of calming him, the story upsets Oedipus since it leaves open the possibility that he may actually be the murderer of </w:t>
      </w:r>
      <w:proofErr w:type="spellStart"/>
      <w:r w:rsidRPr="00B9294B">
        <w:rPr>
          <w:rFonts w:ascii="Arial" w:eastAsia="Times New Roman" w:hAnsi="Arial" w:cs="Arial"/>
          <w:sz w:val="24"/>
          <w:szCs w:val="24"/>
        </w:rPr>
        <w:t>Laius</w:t>
      </w:r>
      <w:proofErr w:type="spellEnd"/>
      <w:r w:rsidRPr="00B9294B">
        <w:rPr>
          <w:rFonts w:ascii="Arial" w:eastAsia="Times New Roman" w:hAnsi="Arial" w:cs="Arial"/>
          <w:sz w:val="24"/>
          <w:szCs w:val="24"/>
        </w:rPr>
        <w:t xml:space="preserve"> and the cause of the plague. At this point, a messenger arrives from Corinth with the news that King </w:t>
      </w:r>
      <w:proofErr w:type="spellStart"/>
      <w:r w:rsidRPr="00B9294B">
        <w:rPr>
          <w:rFonts w:ascii="Arial" w:eastAsia="Times New Roman" w:hAnsi="Arial" w:cs="Arial"/>
          <w:sz w:val="24"/>
          <w:szCs w:val="24"/>
        </w:rPr>
        <w:t>Polybus</w:t>
      </w:r>
      <w:proofErr w:type="spellEnd"/>
      <w:r w:rsidRPr="00B9294B">
        <w:rPr>
          <w:rFonts w:ascii="Arial" w:eastAsia="Times New Roman" w:hAnsi="Arial" w:cs="Arial"/>
          <w:sz w:val="24"/>
          <w:szCs w:val="24"/>
        </w:rPr>
        <w:t xml:space="preserve"> has died.  </w:t>
      </w:r>
      <w:r w:rsidR="004266E9">
        <w:rPr>
          <w:rFonts w:ascii="Arial" w:eastAsia="Times New Roman" w:hAnsi="Arial" w:cs="Arial"/>
          <w:sz w:val="24"/>
          <w:szCs w:val="24"/>
        </w:rPr>
        <w:t xml:space="preserve">Hearing that the man he believes to be his father is dead, </w:t>
      </w:r>
      <w:r w:rsidRPr="00B9294B">
        <w:rPr>
          <w:rFonts w:ascii="Arial" w:eastAsia="Times New Roman" w:hAnsi="Arial" w:cs="Arial"/>
          <w:sz w:val="24"/>
          <w:szCs w:val="24"/>
        </w:rPr>
        <w:t xml:space="preserve">Oedipus is </w:t>
      </w:r>
      <w:r w:rsidR="004266E9">
        <w:rPr>
          <w:rFonts w:ascii="Arial" w:eastAsia="Times New Roman" w:hAnsi="Arial" w:cs="Arial"/>
          <w:sz w:val="24"/>
          <w:szCs w:val="24"/>
        </w:rPr>
        <w:t xml:space="preserve">instantly </w:t>
      </w:r>
      <w:r w:rsidRPr="00B9294B">
        <w:rPr>
          <w:rFonts w:ascii="Arial" w:eastAsia="Times New Roman" w:hAnsi="Arial" w:cs="Arial"/>
          <w:sz w:val="24"/>
          <w:szCs w:val="24"/>
        </w:rPr>
        <w:t xml:space="preserve">relieved </w:t>
      </w:r>
      <w:r w:rsidR="004266E9">
        <w:rPr>
          <w:rFonts w:ascii="Arial" w:eastAsia="Times New Roman" w:hAnsi="Arial" w:cs="Arial"/>
          <w:sz w:val="24"/>
          <w:szCs w:val="24"/>
        </w:rPr>
        <w:t xml:space="preserve">since he concludes </w:t>
      </w:r>
      <w:r w:rsidR="007155F5" w:rsidRPr="00B9294B">
        <w:rPr>
          <w:rFonts w:ascii="Arial" w:eastAsia="Times New Roman" w:hAnsi="Arial" w:cs="Arial"/>
          <w:sz w:val="24"/>
          <w:szCs w:val="24"/>
        </w:rPr>
        <w:t>the prophecy can no longer be fulfilled</w:t>
      </w:r>
      <w:r w:rsidR="007155F5">
        <w:rPr>
          <w:rFonts w:ascii="Arial" w:eastAsia="Times New Roman" w:hAnsi="Arial" w:cs="Arial"/>
          <w:sz w:val="24"/>
          <w:szCs w:val="24"/>
        </w:rPr>
        <w:t xml:space="preserve">.  </w:t>
      </w:r>
      <w:r w:rsidR="00140122">
        <w:rPr>
          <w:rFonts w:ascii="Arial" w:eastAsia="Times New Roman" w:hAnsi="Arial" w:cs="Arial"/>
          <w:sz w:val="24"/>
          <w:szCs w:val="24"/>
        </w:rPr>
        <w:t>Yet</w:t>
      </w:r>
      <w:r w:rsidRPr="00B9294B">
        <w:rPr>
          <w:rFonts w:ascii="Arial" w:eastAsia="Times New Roman" w:hAnsi="Arial" w:cs="Arial"/>
          <w:sz w:val="24"/>
          <w:szCs w:val="24"/>
        </w:rPr>
        <w:t xml:space="preserve"> he knows that </w:t>
      </w:r>
      <w:proofErr w:type="spellStart"/>
      <w:r w:rsidRPr="00B9294B">
        <w:rPr>
          <w:rFonts w:ascii="Arial" w:eastAsia="Times New Roman" w:hAnsi="Arial" w:cs="Arial"/>
          <w:sz w:val="24"/>
          <w:szCs w:val="24"/>
        </w:rPr>
        <w:t>Merope</w:t>
      </w:r>
      <w:proofErr w:type="spellEnd"/>
      <w:r w:rsidRPr="00B9294B">
        <w:rPr>
          <w:rFonts w:ascii="Arial" w:eastAsia="Times New Roman" w:hAnsi="Arial" w:cs="Arial"/>
          <w:sz w:val="24"/>
          <w:szCs w:val="24"/>
        </w:rPr>
        <w:t xml:space="preserve"> is alive and </w:t>
      </w:r>
      <w:r w:rsidR="00140122">
        <w:rPr>
          <w:rFonts w:ascii="Arial" w:eastAsia="Times New Roman" w:hAnsi="Arial" w:cs="Arial"/>
          <w:sz w:val="24"/>
          <w:szCs w:val="24"/>
        </w:rPr>
        <w:t xml:space="preserve">so </w:t>
      </w:r>
      <w:r w:rsidRPr="00B9294B">
        <w:rPr>
          <w:rFonts w:ascii="Arial" w:eastAsia="Times New Roman" w:hAnsi="Arial" w:cs="Arial"/>
          <w:sz w:val="24"/>
          <w:szCs w:val="24"/>
        </w:rPr>
        <w:t xml:space="preserve">refuses to </w:t>
      </w:r>
      <w:r w:rsidR="007155F5">
        <w:rPr>
          <w:rFonts w:ascii="Arial" w:eastAsia="Times New Roman" w:hAnsi="Arial" w:cs="Arial"/>
          <w:sz w:val="24"/>
          <w:szCs w:val="24"/>
        </w:rPr>
        <w:t xml:space="preserve">go the </w:t>
      </w:r>
      <w:r w:rsidRPr="00B9294B">
        <w:rPr>
          <w:rFonts w:ascii="Arial" w:eastAsia="Times New Roman" w:hAnsi="Arial" w:cs="Arial"/>
          <w:sz w:val="24"/>
          <w:szCs w:val="24"/>
        </w:rPr>
        <w:t xml:space="preserve">Corinth. To ease Oedipus’s concerns about </w:t>
      </w:r>
      <w:r w:rsidR="007155F5">
        <w:rPr>
          <w:rFonts w:ascii="Arial" w:eastAsia="Times New Roman" w:hAnsi="Arial" w:cs="Arial"/>
          <w:sz w:val="24"/>
          <w:szCs w:val="24"/>
        </w:rPr>
        <w:t xml:space="preserve">attending </w:t>
      </w:r>
      <w:r w:rsidRPr="00B9294B">
        <w:rPr>
          <w:rFonts w:ascii="Arial" w:eastAsia="Times New Roman" w:hAnsi="Arial" w:cs="Arial"/>
          <w:sz w:val="24"/>
          <w:szCs w:val="24"/>
        </w:rPr>
        <w:t xml:space="preserve">the funeral, the messenger tells him that he was, in fact, adopted.  </w:t>
      </w:r>
      <w:proofErr w:type="spellStart"/>
      <w:r w:rsidRPr="00B9294B">
        <w:rPr>
          <w:rFonts w:ascii="Arial" w:eastAsia="Times New Roman" w:hAnsi="Arial" w:cs="Arial"/>
          <w:sz w:val="24"/>
          <w:szCs w:val="24"/>
        </w:rPr>
        <w:t>Jocasta</w:t>
      </w:r>
      <w:proofErr w:type="spellEnd"/>
      <w:r w:rsidRPr="00B9294B">
        <w:rPr>
          <w:rFonts w:ascii="Arial" w:eastAsia="Times New Roman" w:hAnsi="Arial" w:cs="Arial"/>
          <w:sz w:val="24"/>
          <w:szCs w:val="24"/>
        </w:rPr>
        <w:t xml:space="preserve">, finally realizing that </w:t>
      </w:r>
      <w:r w:rsidR="007155F5" w:rsidRPr="00B9294B">
        <w:rPr>
          <w:rFonts w:ascii="Arial" w:eastAsia="Times New Roman" w:hAnsi="Arial" w:cs="Arial"/>
          <w:sz w:val="24"/>
          <w:szCs w:val="24"/>
        </w:rPr>
        <w:t xml:space="preserve">Oedipus </w:t>
      </w:r>
      <w:r w:rsidRPr="00B9294B">
        <w:rPr>
          <w:rFonts w:ascii="Arial" w:eastAsia="Times New Roman" w:hAnsi="Arial" w:cs="Arial"/>
          <w:sz w:val="24"/>
          <w:szCs w:val="24"/>
        </w:rPr>
        <w:t xml:space="preserve">is her son, begs him to stop his search for </w:t>
      </w:r>
      <w:proofErr w:type="spellStart"/>
      <w:r w:rsidRPr="00B9294B">
        <w:rPr>
          <w:rFonts w:ascii="Arial" w:eastAsia="Times New Roman" w:hAnsi="Arial" w:cs="Arial"/>
          <w:sz w:val="24"/>
          <w:szCs w:val="24"/>
        </w:rPr>
        <w:t>Laius'</w:t>
      </w:r>
      <w:r w:rsidR="007155F5">
        <w:rPr>
          <w:rFonts w:ascii="Arial" w:eastAsia="Times New Roman" w:hAnsi="Arial" w:cs="Arial"/>
          <w:sz w:val="24"/>
          <w:szCs w:val="24"/>
        </w:rPr>
        <w:t>s</w:t>
      </w:r>
      <w:proofErr w:type="spellEnd"/>
      <w:r w:rsidRPr="00B9294B">
        <w:rPr>
          <w:rFonts w:ascii="Arial" w:eastAsia="Times New Roman" w:hAnsi="Arial" w:cs="Arial"/>
          <w:sz w:val="24"/>
          <w:szCs w:val="24"/>
        </w:rPr>
        <w:t xml:space="preserve"> murderer. </w:t>
      </w:r>
      <w:r w:rsidR="007155F5">
        <w:rPr>
          <w:rFonts w:ascii="Arial" w:eastAsia="Times New Roman" w:hAnsi="Arial" w:cs="Arial"/>
          <w:sz w:val="24"/>
          <w:szCs w:val="24"/>
        </w:rPr>
        <w:t xml:space="preserve">However, </w:t>
      </w:r>
      <w:r w:rsidRPr="00B9294B">
        <w:rPr>
          <w:rFonts w:ascii="Arial" w:eastAsia="Times New Roman" w:hAnsi="Arial" w:cs="Arial"/>
          <w:sz w:val="24"/>
          <w:szCs w:val="24"/>
        </w:rPr>
        <w:t xml:space="preserve">Oedipus misunderstands her motivation, thinking she is ashamed of him because he might have </w:t>
      </w:r>
      <w:proofErr w:type="gramStart"/>
      <w:r w:rsidRPr="00B9294B">
        <w:rPr>
          <w:rFonts w:ascii="Arial" w:eastAsia="Times New Roman" w:hAnsi="Arial" w:cs="Arial"/>
          <w:sz w:val="24"/>
          <w:szCs w:val="24"/>
        </w:rPr>
        <w:t>be</w:t>
      </w:r>
      <w:proofErr w:type="gramEnd"/>
      <w:r w:rsidRPr="00B9294B">
        <w:rPr>
          <w:rFonts w:ascii="Arial" w:eastAsia="Times New Roman" w:hAnsi="Arial" w:cs="Arial"/>
          <w:sz w:val="24"/>
          <w:szCs w:val="24"/>
        </w:rPr>
        <w:t xml:space="preserve"> of low birth.  </w:t>
      </w:r>
      <w:proofErr w:type="spellStart"/>
      <w:r w:rsidRPr="00B9294B">
        <w:rPr>
          <w:rFonts w:ascii="Arial" w:eastAsia="Times New Roman" w:hAnsi="Arial" w:cs="Arial"/>
          <w:sz w:val="24"/>
          <w:szCs w:val="24"/>
        </w:rPr>
        <w:t>Jocasta</w:t>
      </w:r>
      <w:proofErr w:type="spellEnd"/>
      <w:r w:rsidRPr="00B9294B">
        <w:rPr>
          <w:rFonts w:ascii="Arial" w:eastAsia="Times New Roman" w:hAnsi="Arial" w:cs="Arial"/>
          <w:sz w:val="24"/>
          <w:szCs w:val="24"/>
        </w:rPr>
        <w:t xml:space="preserve">, now in </w:t>
      </w:r>
      <w:r w:rsidR="007155F5">
        <w:rPr>
          <w:rFonts w:ascii="Arial" w:eastAsia="Times New Roman" w:hAnsi="Arial" w:cs="Arial"/>
          <w:sz w:val="24"/>
          <w:szCs w:val="24"/>
        </w:rPr>
        <w:t>extreme</w:t>
      </w:r>
      <w:r w:rsidRPr="00B9294B">
        <w:rPr>
          <w:rFonts w:ascii="Arial" w:eastAsia="Times New Roman" w:hAnsi="Arial" w:cs="Arial"/>
          <w:sz w:val="24"/>
          <w:szCs w:val="24"/>
        </w:rPr>
        <w:t xml:space="preserve"> distress, </w:t>
      </w:r>
      <w:r w:rsidR="00140122">
        <w:rPr>
          <w:rFonts w:ascii="Arial" w:eastAsia="Times New Roman" w:hAnsi="Arial" w:cs="Arial"/>
          <w:sz w:val="24"/>
          <w:szCs w:val="24"/>
        </w:rPr>
        <w:t>flees</w:t>
      </w:r>
      <w:r w:rsidRPr="00B9294B">
        <w:rPr>
          <w:rFonts w:ascii="Arial" w:eastAsia="Times New Roman" w:hAnsi="Arial" w:cs="Arial"/>
          <w:sz w:val="24"/>
          <w:szCs w:val="24"/>
        </w:rPr>
        <w:t xml:space="preserve"> into the palace and hangs herself. In the meantime, Oedipus </w:t>
      </w:r>
      <w:r w:rsidR="007155F5">
        <w:rPr>
          <w:rFonts w:ascii="Arial" w:eastAsia="Times New Roman" w:hAnsi="Arial" w:cs="Arial"/>
          <w:sz w:val="24"/>
          <w:szCs w:val="24"/>
        </w:rPr>
        <w:t xml:space="preserve">asks </w:t>
      </w:r>
      <w:r w:rsidR="007155F5" w:rsidRPr="00B9294B">
        <w:rPr>
          <w:rFonts w:ascii="Arial" w:eastAsia="Times New Roman" w:hAnsi="Arial" w:cs="Arial"/>
          <w:sz w:val="24"/>
          <w:szCs w:val="24"/>
        </w:rPr>
        <w:t xml:space="preserve">the </w:t>
      </w:r>
      <w:r w:rsidR="007155F5">
        <w:rPr>
          <w:rFonts w:ascii="Arial" w:eastAsia="Times New Roman" w:hAnsi="Arial" w:cs="Arial"/>
          <w:sz w:val="24"/>
          <w:szCs w:val="24"/>
        </w:rPr>
        <w:t>h</w:t>
      </w:r>
      <w:r w:rsidR="007155F5" w:rsidRPr="00B9294B">
        <w:rPr>
          <w:rFonts w:ascii="Arial" w:eastAsia="Times New Roman" w:hAnsi="Arial" w:cs="Arial"/>
          <w:sz w:val="24"/>
          <w:szCs w:val="24"/>
        </w:rPr>
        <w:t xml:space="preserve">erdsman who </w:t>
      </w:r>
      <w:r w:rsidR="007155F5">
        <w:rPr>
          <w:rFonts w:ascii="Arial" w:eastAsia="Times New Roman" w:hAnsi="Arial" w:cs="Arial"/>
          <w:sz w:val="24"/>
          <w:szCs w:val="24"/>
        </w:rPr>
        <w:t xml:space="preserve">had been </w:t>
      </w:r>
      <w:r w:rsidR="006D5B72">
        <w:rPr>
          <w:rFonts w:ascii="Arial" w:eastAsia="Times New Roman" w:hAnsi="Arial" w:cs="Arial"/>
          <w:sz w:val="24"/>
          <w:szCs w:val="24"/>
        </w:rPr>
        <w:t xml:space="preserve">ordered </w:t>
      </w:r>
      <w:r w:rsidR="007155F5">
        <w:rPr>
          <w:rFonts w:ascii="Arial" w:eastAsia="Times New Roman" w:hAnsi="Arial" w:cs="Arial"/>
          <w:sz w:val="24"/>
          <w:szCs w:val="24"/>
        </w:rPr>
        <w:t xml:space="preserve">to leave him </w:t>
      </w:r>
      <w:r w:rsidR="007155F5" w:rsidRPr="00B9294B">
        <w:rPr>
          <w:rFonts w:ascii="Arial" w:eastAsia="Times New Roman" w:hAnsi="Arial" w:cs="Arial"/>
          <w:sz w:val="24"/>
          <w:szCs w:val="24"/>
        </w:rPr>
        <w:t xml:space="preserve">to die </w:t>
      </w:r>
      <w:r w:rsidR="007155F5">
        <w:rPr>
          <w:rFonts w:ascii="Arial" w:eastAsia="Times New Roman" w:hAnsi="Arial" w:cs="Arial"/>
          <w:sz w:val="24"/>
          <w:szCs w:val="24"/>
        </w:rPr>
        <w:t>on the mountainside</w:t>
      </w:r>
      <w:r w:rsidR="007155F5" w:rsidRPr="00B9294B">
        <w:rPr>
          <w:rFonts w:ascii="Arial" w:eastAsia="Times New Roman" w:hAnsi="Arial" w:cs="Arial"/>
          <w:sz w:val="24"/>
          <w:szCs w:val="24"/>
        </w:rPr>
        <w:t xml:space="preserve"> </w:t>
      </w:r>
      <w:r w:rsidR="006D5B72">
        <w:rPr>
          <w:rFonts w:ascii="Arial" w:eastAsia="Times New Roman" w:hAnsi="Arial" w:cs="Arial"/>
          <w:sz w:val="24"/>
          <w:szCs w:val="24"/>
        </w:rPr>
        <w:t xml:space="preserve">as an infant if the </w:t>
      </w:r>
      <w:r w:rsidRPr="00B9294B">
        <w:rPr>
          <w:rFonts w:ascii="Arial" w:eastAsia="Times New Roman" w:hAnsi="Arial" w:cs="Arial"/>
          <w:sz w:val="24"/>
          <w:szCs w:val="24"/>
        </w:rPr>
        <w:t xml:space="preserve">messenger's story </w:t>
      </w:r>
      <w:r w:rsidR="006D5B72">
        <w:rPr>
          <w:rFonts w:ascii="Arial" w:eastAsia="Times New Roman" w:hAnsi="Arial" w:cs="Arial"/>
          <w:sz w:val="24"/>
          <w:szCs w:val="24"/>
        </w:rPr>
        <w:t>is true.</w:t>
      </w:r>
      <w:r w:rsidRPr="00B9294B">
        <w:rPr>
          <w:rFonts w:ascii="Arial" w:eastAsia="Times New Roman" w:hAnsi="Arial" w:cs="Arial"/>
          <w:sz w:val="24"/>
          <w:szCs w:val="24"/>
        </w:rPr>
        <w:t xml:space="preserve"> The herdsman tells Oedipus that the infant </w:t>
      </w:r>
      <w:proofErr w:type="gramStart"/>
      <w:r w:rsidRPr="00B9294B">
        <w:rPr>
          <w:rFonts w:ascii="Arial" w:eastAsia="Times New Roman" w:hAnsi="Arial" w:cs="Arial"/>
          <w:sz w:val="24"/>
          <w:szCs w:val="24"/>
        </w:rPr>
        <w:t>raised</w:t>
      </w:r>
      <w:proofErr w:type="gramEnd"/>
      <w:r w:rsidRPr="00B9294B">
        <w:rPr>
          <w:rFonts w:ascii="Arial" w:eastAsia="Times New Roman" w:hAnsi="Arial" w:cs="Arial"/>
          <w:sz w:val="24"/>
          <w:szCs w:val="24"/>
        </w:rPr>
        <w:t xml:space="preserve"> as the adopted son of </w:t>
      </w:r>
      <w:proofErr w:type="spellStart"/>
      <w:r w:rsidRPr="00B9294B">
        <w:rPr>
          <w:rFonts w:ascii="Arial" w:eastAsia="Times New Roman" w:hAnsi="Arial" w:cs="Arial"/>
          <w:sz w:val="24"/>
          <w:szCs w:val="24"/>
        </w:rPr>
        <w:t>Polybus</w:t>
      </w:r>
      <w:proofErr w:type="spellEnd"/>
      <w:r w:rsidRPr="00B9294B">
        <w:rPr>
          <w:rFonts w:ascii="Arial" w:eastAsia="Times New Roman" w:hAnsi="Arial" w:cs="Arial"/>
          <w:sz w:val="24"/>
          <w:szCs w:val="24"/>
        </w:rPr>
        <w:t xml:space="preserve"> and </w:t>
      </w:r>
      <w:proofErr w:type="spellStart"/>
      <w:r w:rsidRPr="00B9294B">
        <w:rPr>
          <w:rFonts w:ascii="Arial" w:eastAsia="Times New Roman" w:hAnsi="Arial" w:cs="Arial"/>
          <w:sz w:val="24"/>
          <w:szCs w:val="24"/>
        </w:rPr>
        <w:t>Merope</w:t>
      </w:r>
      <w:proofErr w:type="spellEnd"/>
      <w:r w:rsidRPr="00B9294B">
        <w:rPr>
          <w:rFonts w:ascii="Arial" w:eastAsia="Times New Roman" w:hAnsi="Arial" w:cs="Arial"/>
          <w:sz w:val="24"/>
          <w:szCs w:val="24"/>
        </w:rPr>
        <w:t xml:space="preserve"> is actually the son of </w:t>
      </w:r>
      <w:proofErr w:type="spellStart"/>
      <w:r w:rsidRPr="00B9294B">
        <w:rPr>
          <w:rFonts w:ascii="Arial" w:eastAsia="Times New Roman" w:hAnsi="Arial" w:cs="Arial"/>
          <w:sz w:val="24"/>
          <w:szCs w:val="24"/>
        </w:rPr>
        <w:t>Laius</w:t>
      </w:r>
      <w:proofErr w:type="spellEnd"/>
      <w:r w:rsidRPr="00B9294B">
        <w:rPr>
          <w:rFonts w:ascii="Arial" w:eastAsia="Times New Roman" w:hAnsi="Arial" w:cs="Arial"/>
          <w:sz w:val="24"/>
          <w:szCs w:val="24"/>
        </w:rPr>
        <w:t xml:space="preserve"> and </w:t>
      </w:r>
      <w:proofErr w:type="spellStart"/>
      <w:r w:rsidRPr="00B9294B">
        <w:rPr>
          <w:rFonts w:ascii="Arial" w:eastAsia="Times New Roman" w:hAnsi="Arial" w:cs="Arial"/>
          <w:sz w:val="24"/>
          <w:szCs w:val="24"/>
        </w:rPr>
        <w:t>Jocasta</w:t>
      </w:r>
      <w:proofErr w:type="spellEnd"/>
      <w:r w:rsidRPr="00B9294B">
        <w:rPr>
          <w:rFonts w:ascii="Arial" w:eastAsia="Times New Roman" w:hAnsi="Arial" w:cs="Arial"/>
          <w:sz w:val="24"/>
          <w:szCs w:val="24"/>
        </w:rPr>
        <w:t>. With this revelation, Oedipus finally confront</w:t>
      </w:r>
      <w:r w:rsidR="00140122">
        <w:rPr>
          <w:rFonts w:ascii="Arial" w:eastAsia="Times New Roman" w:hAnsi="Arial" w:cs="Arial"/>
          <w:sz w:val="24"/>
          <w:szCs w:val="24"/>
        </w:rPr>
        <w:t>s</w:t>
      </w:r>
      <w:r w:rsidRPr="00B9294B">
        <w:rPr>
          <w:rFonts w:ascii="Arial" w:eastAsia="Times New Roman" w:hAnsi="Arial" w:cs="Arial"/>
          <w:sz w:val="24"/>
          <w:szCs w:val="24"/>
        </w:rPr>
        <w:t xml:space="preserve"> the reality that the man he killed </w:t>
      </w:r>
      <w:r w:rsidR="00F33047">
        <w:rPr>
          <w:rFonts w:ascii="Arial" w:eastAsia="Times New Roman" w:hAnsi="Arial" w:cs="Arial"/>
          <w:sz w:val="24"/>
          <w:szCs w:val="24"/>
        </w:rPr>
        <w:t>so many years ago at</w:t>
      </w:r>
      <w:r w:rsidRPr="00B9294B">
        <w:rPr>
          <w:rFonts w:ascii="Arial" w:eastAsia="Times New Roman" w:hAnsi="Arial" w:cs="Arial"/>
          <w:sz w:val="24"/>
          <w:szCs w:val="24"/>
        </w:rPr>
        <w:t xml:space="preserve"> the place where three roads me</w:t>
      </w:r>
      <w:r w:rsidR="003A42ED">
        <w:rPr>
          <w:rFonts w:ascii="Arial" w:eastAsia="Times New Roman" w:hAnsi="Arial" w:cs="Arial"/>
          <w:sz w:val="24"/>
          <w:szCs w:val="24"/>
        </w:rPr>
        <w:t>e</w:t>
      </w:r>
      <w:r w:rsidRPr="00B9294B">
        <w:rPr>
          <w:rFonts w:ascii="Arial" w:eastAsia="Times New Roman" w:hAnsi="Arial" w:cs="Arial"/>
          <w:sz w:val="24"/>
          <w:szCs w:val="24"/>
        </w:rPr>
        <w:t>t, was his own father, King </w:t>
      </w:r>
      <w:hyperlink r:id="rId19" w:tooltip="Laius" w:history="1">
        <w:proofErr w:type="spellStart"/>
        <w:r w:rsidRPr="00B9294B">
          <w:rPr>
            <w:rFonts w:ascii="Arial" w:eastAsia="Times New Roman" w:hAnsi="Arial" w:cs="Arial"/>
            <w:sz w:val="24"/>
            <w:szCs w:val="24"/>
          </w:rPr>
          <w:t>Laius</w:t>
        </w:r>
        <w:proofErr w:type="spellEnd"/>
      </w:hyperlink>
      <w:r w:rsidRPr="00B9294B">
        <w:rPr>
          <w:rFonts w:ascii="Arial" w:eastAsia="Times New Roman" w:hAnsi="Arial" w:cs="Arial"/>
          <w:sz w:val="24"/>
          <w:szCs w:val="24"/>
        </w:rPr>
        <w:t xml:space="preserve">, and that he has married his mother, </w:t>
      </w:r>
      <w:proofErr w:type="spellStart"/>
      <w:r w:rsidRPr="00B9294B">
        <w:rPr>
          <w:rFonts w:ascii="Arial" w:eastAsia="Times New Roman" w:hAnsi="Arial" w:cs="Arial"/>
          <w:sz w:val="24"/>
          <w:szCs w:val="24"/>
        </w:rPr>
        <w:t>Jocasta</w:t>
      </w:r>
      <w:proofErr w:type="spellEnd"/>
      <w:r w:rsidRPr="00B9294B">
        <w:rPr>
          <w:rFonts w:ascii="Arial" w:eastAsia="Times New Roman" w:hAnsi="Arial" w:cs="Arial"/>
          <w:sz w:val="24"/>
          <w:szCs w:val="24"/>
        </w:rPr>
        <w:t>.</w:t>
      </w:r>
    </w:p>
    <w:p w:rsidR="00AD502C" w:rsidRPr="00B9294B" w:rsidRDefault="00AD502C" w:rsidP="00AD502C">
      <w:pPr>
        <w:shd w:val="clear" w:color="auto" w:fill="FFFFFF"/>
        <w:spacing w:before="120" w:after="120" w:line="336" w:lineRule="atLeast"/>
        <w:rPr>
          <w:rFonts w:ascii="Arial" w:eastAsia="Times New Roman" w:hAnsi="Arial" w:cs="Arial"/>
          <w:sz w:val="24"/>
          <w:szCs w:val="24"/>
        </w:rPr>
      </w:pPr>
      <w:r w:rsidRPr="00B9294B">
        <w:rPr>
          <w:rFonts w:ascii="Arial" w:eastAsia="Times New Roman" w:hAnsi="Arial" w:cs="Arial"/>
          <w:sz w:val="24"/>
          <w:szCs w:val="24"/>
        </w:rPr>
        <w:t xml:space="preserve">Oedipus searches for </w:t>
      </w:r>
      <w:proofErr w:type="spellStart"/>
      <w:r w:rsidRPr="00B9294B">
        <w:rPr>
          <w:rFonts w:ascii="Arial" w:eastAsia="Times New Roman" w:hAnsi="Arial" w:cs="Arial"/>
          <w:sz w:val="24"/>
          <w:szCs w:val="24"/>
        </w:rPr>
        <w:t>Jocasta</w:t>
      </w:r>
      <w:proofErr w:type="spellEnd"/>
      <w:r w:rsidRPr="00B9294B">
        <w:rPr>
          <w:rFonts w:ascii="Arial" w:eastAsia="Times New Roman" w:hAnsi="Arial" w:cs="Arial"/>
          <w:sz w:val="24"/>
          <w:szCs w:val="24"/>
        </w:rPr>
        <w:t xml:space="preserve"> only to find she has killed herself.  Taking the pin from a brooch on </w:t>
      </w:r>
      <w:proofErr w:type="spellStart"/>
      <w:r w:rsidRPr="00B9294B">
        <w:rPr>
          <w:rFonts w:ascii="Arial" w:eastAsia="Times New Roman" w:hAnsi="Arial" w:cs="Arial"/>
          <w:sz w:val="24"/>
          <w:szCs w:val="24"/>
        </w:rPr>
        <w:t>Jocasta's</w:t>
      </w:r>
      <w:proofErr w:type="spellEnd"/>
      <w:r w:rsidRPr="00B9294B">
        <w:rPr>
          <w:rFonts w:ascii="Arial" w:eastAsia="Times New Roman" w:hAnsi="Arial" w:cs="Arial"/>
          <w:sz w:val="24"/>
          <w:szCs w:val="24"/>
        </w:rPr>
        <w:t xml:space="preserve"> gown, Oedipus punctures his eyeballs and blinds himself.  He is driven into exile, accompanied by his devoted daughter </w:t>
      </w:r>
      <w:proofErr w:type="spellStart"/>
      <w:r w:rsidRPr="00B9294B">
        <w:rPr>
          <w:rFonts w:ascii="Arial" w:eastAsia="Times New Roman" w:hAnsi="Arial" w:cs="Arial"/>
          <w:sz w:val="24"/>
          <w:szCs w:val="24"/>
        </w:rPr>
        <w:t>Antigone</w:t>
      </w:r>
      <w:proofErr w:type="spellEnd"/>
      <w:r w:rsidRPr="00B9294B">
        <w:rPr>
          <w:rFonts w:ascii="Arial" w:eastAsia="Times New Roman" w:hAnsi="Arial" w:cs="Arial"/>
          <w:sz w:val="24"/>
          <w:szCs w:val="24"/>
        </w:rPr>
        <w:t xml:space="preserve"> who acts as her blind father’s guide.  </w:t>
      </w:r>
      <w:r w:rsidR="00140122">
        <w:rPr>
          <w:rFonts w:ascii="Arial" w:eastAsia="Times New Roman" w:hAnsi="Arial" w:cs="Arial"/>
          <w:sz w:val="24"/>
          <w:szCs w:val="24"/>
        </w:rPr>
        <w:t>But, u</w:t>
      </w:r>
      <w:r w:rsidRPr="00B9294B">
        <w:rPr>
          <w:rFonts w:ascii="Arial" w:eastAsia="Times New Roman" w:hAnsi="Arial" w:cs="Arial"/>
          <w:sz w:val="24"/>
          <w:szCs w:val="24"/>
        </w:rPr>
        <w:t xml:space="preserve">nlike </w:t>
      </w:r>
      <w:proofErr w:type="spellStart"/>
      <w:r w:rsidRPr="00B9294B">
        <w:rPr>
          <w:rFonts w:ascii="Arial" w:eastAsia="Times New Roman" w:hAnsi="Arial" w:cs="Arial"/>
          <w:sz w:val="24"/>
          <w:szCs w:val="24"/>
        </w:rPr>
        <w:t>Antigone</w:t>
      </w:r>
      <w:proofErr w:type="spellEnd"/>
      <w:r w:rsidRPr="00B9294B">
        <w:rPr>
          <w:rFonts w:ascii="Arial" w:eastAsia="Times New Roman" w:hAnsi="Arial" w:cs="Arial"/>
          <w:sz w:val="24"/>
          <w:szCs w:val="24"/>
        </w:rPr>
        <w:t>, his sons are completely indifferent to their father’s suffering</w:t>
      </w:r>
      <w:r w:rsidR="006D5B72">
        <w:rPr>
          <w:rFonts w:ascii="Arial" w:eastAsia="Times New Roman" w:hAnsi="Arial" w:cs="Arial"/>
          <w:sz w:val="24"/>
          <w:szCs w:val="24"/>
        </w:rPr>
        <w:t xml:space="preserve">.  Oedipus is so </w:t>
      </w:r>
      <w:r w:rsidRPr="00B9294B">
        <w:rPr>
          <w:rFonts w:ascii="Arial" w:eastAsia="Times New Roman" w:hAnsi="Arial" w:cs="Arial"/>
          <w:sz w:val="24"/>
          <w:szCs w:val="24"/>
        </w:rPr>
        <w:t>deeply offend</w:t>
      </w:r>
      <w:r w:rsidR="006D5B72">
        <w:rPr>
          <w:rFonts w:ascii="Arial" w:eastAsia="Times New Roman" w:hAnsi="Arial" w:cs="Arial"/>
          <w:sz w:val="24"/>
          <w:szCs w:val="24"/>
        </w:rPr>
        <w:t xml:space="preserve"> by his sons’ disregard that he </w:t>
      </w:r>
      <w:r w:rsidRPr="00B9294B">
        <w:rPr>
          <w:rFonts w:ascii="Arial" w:eastAsia="Times New Roman" w:hAnsi="Arial" w:cs="Arial"/>
          <w:sz w:val="24"/>
          <w:szCs w:val="24"/>
        </w:rPr>
        <w:t xml:space="preserve">calls down a curse on </w:t>
      </w:r>
      <w:hyperlink r:id="rId20" w:tooltip="Eteocles" w:history="1">
        <w:proofErr w:type="spellStart"/>
        <w:r w:rsidRPr="00B9294B">
          <w:rPr>
            <w:rFonts w:ascii="Arial" w:eastAsia="Times New Roman" w:hAnsi="Arial" w:cs="Arial"/>
            <w:sz w:val="24"/>
            <w:szCs w:val="24"/>
          </w:rPr>
          <w:t>Eteocles</w:t>
        </w:r>
        <w:proofErr w:type="spellEnd"/>
      </w:hyperlink>
      <w:r w:rsidRPr="00B9294B">
        <w:rPr>
          <w:rFonts w:ascii="Arial" w:eastAsia="Times New Roman" w:hAnsi="Arial" w:cs="Arial"/>
          <w:sz w:val="24"/>
          <w:szCs w:val="24"/>
        </w:rPr>
        <w:t> and </w:t>
      </w:r>
      <w:hyperlink r:id="rId21" w:tooltip="Polynices" w:history="1">
        <w:proofErr w:type="spellStart"/>
        <w:r w:rsidRPr="00B9294B">
          <w:rPr>
            <w:rFonts w:ascii="Arial" w:eastAsia="Times New Roman" w:hAnsi="Arial" w:cs="Arial"/>
            <w:sz w:val="24"/>
            <w:szCs w:val="24"/>
          </w:rPr>
          <w:t>Polynices</w:t>
        </w:r>
        <w:proofErr w:type="spellEnd"/>
      </w:hyperlink>
      <w:r w:rsidRPr="00B9294B">
        <w:rPr>
          <w:rFonts w:ascii="Arial" w:eastAsia="Times New Roman" w:hAnsi="Arial" w:cs="Arial"/>
          <w:sz w:val="24"/>
          <w:szCs w:val="24"/>
        </w:rPr>
        <w:t xml:space="preserve"> - - that they may die at each other’s hands</w:t>
      </w:r>
    </w:p>
    <w:p w:rsidR="00AD502C" w:rsidRPr="00B9294B" w:rsidRDefault="00AD502C" w:rsidP="00AD502C">
      <w:pPr>
        <w:shd w:val="clear" w:color="auto" w:fill="FFFFFF"/>
        <w:spacing w:before="120" w:after="120" w:line="336" w:lineRule="atLeast"/>
        <w:rPr>
          <w:rFonts w:ascii="Arial" w:eastAsia="Times New Roman" w:hAnsi="Arial" w:cs="Arial"/>
          <w:sz w:val="24"/>
          <w:szCs w:val="24"/>
          <w:u w:val="single"/>
        </w:rPr>
      </w:pPr>
    </w:p>
    <w:p w:rsidR="00AD502C" w:rsidRPr="00B9294B" w:rsidRDefault="00AD502C" w:rsidP="00AD502C">
      <w:pPr>
        <w:shd w:val="clear" w:color="auto" w:fill="FFFFFF"/>
        <w:spacing w:before="120" w:after="120" w:line="336" w:lineRule="atLeast"/>
        <w:rPr>
          <w:rFonts w:ascii="Arial" w:eastAsia="Times New Roman" w:hAnsi="Arial" w:cs="Arial"/>
          <w:sz w:val="24"/>
          <w:szCs w:val="24"/>
          <w:u w:val="single"/>
        </w:rPr>
      </w:pPr>
      <w:r w:rsidRPr="00B9294B">
        <w:rPr>
          <w:rFonts w:ascii="Arial" w:eastAsia="Times New Roman" w:hAnsi="Arial" w:cs="Arial"/>
          <w:sz w:val="24"/>
          <w:szCs w:val="24"/>
          <w:u w:val="single"/>
        </w:rPr>
        <w:t xml:space="preserve">Oedipus at </w:t>
      </w:r>
      <w:proofErr w:type="spellStart"/>
      <w:r w:rsidRPr="00B9294B">
        <w:rPr>
          <w:rFonts w:ascii="Arial" w:eastAsia="Times New Roman" w:hAnsi="Arial" w:cs="Arial"/>
          <w:sz w:val="24"/>
          <w:szCs w:val="24"/>
          <w:u w:val="single"/>
        </w:rPr>
        <w:t>Colonus</w:t>
      </w:r>
      <w:proofErr w:type="spellEnd"/>
    </w:p>
    <w:p w:rsidR="00AD502C" w:rsidRPr="00B9294B" w:rsidRDefault="00AD502C" w:rsidP="00AD502C">
      <w:pPr>
        <w:shd w:val="clear" w:color="auto" w:fill="FFFFFF"/>
        <w:spacing w:before="120" w:after="120" w:line="336" w:lineRule="atLeast"/>
        <w:rPr>
          <w:rFonts w:ascii="Arial" w:eastAsia="Times New Roman" w:hAnsi="Arial" w:cs="Arial"/>
          <w:sz w:val="24"/>
          <w:szCs w:val="24"/>
        </w:rPr>
      </w:pPr>
    </w:p>
    <w:p w:rsidR="00AD502C" w:rsidRPr="00B9294B" w:rsidRDefault="00AD502C" w:rsidP="00AD502C">
      <w:pPr>
        <w:shd w:val="clear" w:color="auto" w:fill="FFFFFF"/>
        <w:spacing w:before="120" w:after="120" w:line="336" w:lineRule="atLeast"/>
        <w:rPr>
          <w:rFonts w:ascii="Arial" w:eastAsia="Times New Roman" w:hAnsi="Arial" w:cs="Arial"/>
          <w:sz w:val="24"/>
          <w:szCs w:val="24"/>
        </w:rPr>
      </w:pPr>
      <w:r w:rsidRPr="00B9294B">
        <w:rPr>
          <w:rFonts w:ascii="Arial" w:eastAsia="Times New Roman" w:hAnsi="Arial" w:cs="Arial"/>
          <w:sz w:val="24"/>
          <w:szCs w:val="24"/>
        </w:rPr>
        <w:t xml:space="preserve">Oedipus, now a blind beggar </w:t>
      </w:r>
      <w:r w:rsidR="00140122">
        <w:rPr>
          <w:rFonts w:ascii="Arial" w:eastAsia="Times New Roman" w:hAnsi="Arial" w:cs="Arial"/>
          <w:sz w:val="24"/>
          <w:szCs w:val="24"/>
        </w:rPr>
        <w:t xml:space="preserve">whom </w:t>
      </w:r>
      <w:proofErr w:type="spellStart"/>
      <w:r w:rsidR="00140122">
        <w:rPr>
          <w:rFonts w:ascii="Arial" w:eastAsia="Times New Roman" w:hAnsi="Arial" w:cs="Arial"/>
          <w:sz w:val="24"/>
          <w:szCs w:val="24"/>
        </w:rPr>
        <w:t>Antigone</w:t>
      </w:r>
      <w:proofErr w:type="spellEnd"/>
      <w:r w:rsidR="00140122">
        <w:rPr>
          <w:rFonts w:ascii="Arial" w:eastAsia="Times New Roman" w:hAnsi="Arial" w:cs="Arial"/>
          <w:sz w:val="24"/>
          <w:szCs w:val="24"/>
        </w:rPr>
        <w:t xml:space="preserve"> leads </w:t>
      </w:r>
      <w:r w:rsidRPr="00B9294B">
        <w:rPr>
          <w:rFonts w:ascii="Arial" w:eastAsia="Times New Roman" w:hAnsi="Arial" w:cs="Arial"/>
          <w:sz w:val="24"/>
          <w:szCs w:val="24"/>
        </w:rPr>
        <w:t xml:space="preserve">by the hand, wanders for years throughout the Greek countryside.  After Oedipus's departure from Thebes, his uncle </w:t>
      </w:r>
      <w:proofErr w:type="spellStart"/>
      <w:r w:rsidRPr="00B9294B">
        <w:rPr>
          <w:rFonts w:ascii="Arial" w:eastAsia="Times New Roman" w:hAnsi="Arial" w:cs="Arial"/>
          <w:sz w:val="24"/>
          <w:szCs w:val="24"/>
        </w:rPr>
        <w:t>Creon</w:t>
      </w:r>
      <w:proofErr w:type="spellEnd"/>
      <w:r w:rsidRPr="00B9294B">
        <w:rPr>
          <w:rFonts w:ascii="Arial" w:eastAsia="Times New Roman" w:hAnsi="Arial" w:cs="Arial"/>
          <w:sz w:val="24"/>
          <w:szCs w:val="24"/>
        </w:rPr>
        <w:t xml:space="preserve"> and his two sons, </w:t>
      </w:r>
      <w:hyperlink r:id="rId22" w:tooltip="Eteocles" w:history="1">
        <w:proofErr w:type="spellStart"/>
        <w:r w:rsidRPr="00B9294B">
          <w:rPr>
            <w:rFonts w:ascii="Arial" w:eastAsia="Times New Roman" w:hAnsi="Arial" w:cs="Arial"/>
            <w:sz w:val="24"/>
            <w:szCs w:val="24"/>
          </w:rPr>
          <w:t>Eteocles</w:t>
        </w:r>
        <w:proofErr w:type="spellEnd"/>
      </w:hyperlink>
      <w:r w:rsidRPr="00B9294B">
        <w:rPr>
          <w:rFonts w:ascii="Arial" w:eastAsia="Times New Roman" w:hAnsi="Arial" w:cs="Arial"/>
          <w:sz w:val="24"/>
          <w:szCs w:val="24"/>
        </w:rPr>
        <w:t> and </w:t>
      </w:r>
      <w:hyperlink r:id="rId23" w:tooltip="Polynices" w:history="1">
        <w:proofErr w:type="spellStart"/>
        <w:r w:rsidRPr="00B9294B">
          <w:rPr>
            <w:rFonts w:ascii="Arial" w:eastAsia="Times New Roman" w:hAnsi="Arial" w:cs="Arial"/>
            <w:sz w:val="24"/>
            <w:szCs w:val="24"/>
          </w:rPr>
          <w:t>Polynices</w:t>
        </w:r>
        <w:proofErr w:type="spellEnd"/>
      </w:hyperlink>
      <w:r w:rsidRPr="00B9294B">
        <w:rPr>
          <w:rFonts w:ascii="Arial" w:eastAsia="Times New Roman" w:hAnsi="Arial" w:cs="Arial"/>
          <w:sz w:val="24"/>
          <w:szCs w:val="24"/>
        </w:rPr>
        <w:t xml:space="preserve">, arrange to share the kingdom, with each son taking an alternating one-year reign. However, </w:t>
      </w:r>
      <w:r w:rsidR="00295C4A">
        <w:rPr>
          <w:rFonts w:ascii="Arial" w:eastAsia="Times New Roman" w:hAnsi="Arial" w:cs="Arial"/>
          <w:sz w:val="24"/>
          <w:szCs w:val="24"/>
        </w:rPr>
        <w:t xml:space="preserve">when </w:t>
      </w:r>
      <w:proofErr w:type="spellStart"/>
      <w:r w:rsidRPr="00B9294B">
        <w:rPr>
          <w:rFonts w:ascii="Arial" w:eastAsia="Times New Roman" w:hAnsi="Arial" w:cs="Arial"/>
          <w:sz w:val="24"/>
          <w:szCs w:val="24"/>
        </w:rPr>
        <w:t>Eteocles</w:t>
      </w:r>
      <w:proofErr w:type="spellEnd"/>
      <w:r w:rsidRPr="00B9294B">
        <w:rPr>
          <w:rFonts w:ascii="Arial" w:eastAsia="Times New Roman" w:hAnsi="Arial" w:cs="Arial"/>
          <w:sz w:val="24"/>
          <w:szCs w:val="24"/>
        </w:rPr>
        <w:t xml:space="preserve"> refuses to cede </w:t>
      </w:r>
      <w:r w:rsidR="00295C4A">
        <w:rPr>
          <w:rFonts w:ascii="Arial" w:eastAsia="Times New Roman" w:hAnsi="Arial" w:cs="Arial"/>
          <w:sz w:val="24"/>
          <w:szCs w:val="24"/>
        </w:rPr>
        <w:t xml:space="preserve">the </w:t>
      </w:r>
      <w:r w:rsidRPr="00B9294B">
        <w:rPr>
          <w:rFonts w:ascii="Arial" w:eastAsia="Times New Roman" w:hAnsi="Arial" w:cs="Arial"/>
          <w:sz w:val="24"/>
          <w:szCs w:val="24"/>
        </w:rPr>
        <w:t>throne after his year as king</w:t>
      </w:r>
      <w:r w:rsidR="00295C4A">
        <w:rPr>
          <w:rFonts w:ascii="Arial" w:eastAsia="Times New Roman" w:hAnsi="Arial" w:cs="Arial"/>
          <w:sz w:val="24"/>
          <w:szCs w:val="24"/>
        </w:rPr>
        <w:t xml:space="preserve">, </w:t>
      </w:r>
      <w:proofErr w:type="spellStart"/>
      <w:r w:rsidRPr="00B9294B">
        <w:rPr>
          <w:rFonts w:ascii="Arial" w:eastAsia="Times New Roman" w:hAnsi="Arial" w:cs="Arial"/>
          <w:sz w:val="24"/>
          <w:szCs w:val="24"/>
        </w:rPr>
        <w:t>Polynices</w:t>
      </w:r>
      <w:proofErr w:type="spellEnd"/>
      <w:r w:rsidR="00295C4A">
        <w:rPr>
          <w:rFonts w:ascii="Arial" w:eastAsia="Times New Roman" w:hAnsi="Arial" w:cs="Arial"/>
          <w:sz w:val="24"/>
          <w:szCs w:val="24"/>
        </w:rPr>
        <w:t xml:space="preserve"> is</w:t>
      </w:r>
      <w:r w:rsidRPr="00B9294B">
        <w:rPr>
          <w:rFonts w:ascii="Arial" w:eastAsia="Times New Roman" w:hAnsi="Arial" w:cs="Arial"/>
          <w:sz w:val="24"/>
          <w:szCs w:val="24"/>
        </w:rPr>
        <w:t xml:space="preserve"> forced to leave Thebes</w:t>
      </w:r>
      <w:r w:rsidR="00295C4A">
        <w:rPr>
          <w:rFonts w:ascii="Arial" w:eastAsia="Times New Roman" w:hAnsi="Arial" w:cs="Arial"/>
          <w:sz w:val="24"/>
          <w:szCs w:val="24"/>
        </w:rPr>
        <w:t>.  The dispossessed brother then</w:t>
      </w:r>
      <w:r w:rsidRPr="00B9294B">
        <w:rPr>
          <w:rFonts w:ascii="Arial" w:eastAsia="Times New Roman" w:hAnsi="Arial" w:cs="Arial"/>
          <w:sz w:val="24"/>
          <w:szCs w:val="24"/>
        </w:rPr>
        <w:t xml:space="preserve"> travels to Argos where her marries the daughter of the </w:t>
      </w:r>
      <w:proofErr w:type="spellStart"/>
      <w:r w:rsidRPr="00B9294B">
        <w:rPr>
          <w:rFonts w:ascii="Arial" w:eastAsia="Times New Roman" w:hAnsi="Arial" w:cs="Arial"/>
          <w:sz w:val="24"/>
          <w:szCs w:val="24"/>
        </w:rPr>
        <w:t>Argive</w:t>
      </w:r>
      <w:proofErr w:type="spellEnd"/>
      <w:r w:rsidRPr="00B9294B">
        <w:rPr>
          <w:rFonts w:ascii="Arial" w:eastAsia="Times New Roman" w:hAnsi="Arial" w:cs="Arial"/>
          <w:sz w:val="24"/>
          <w:szCs w:val="24"/>
        </w:rPr>
        <w:t xml:space="preserve"> king and raises an army led by seven champions, one to assault each of the seven gates of Thebes</w:t>
      </w:r>
      <w:r w:rsidR="00295C4A">
        <w:rPr>
          <w:rFonts w:ascii="Arial" w:eastAsia="Times New Roman" w:hAnsi="Arial" w:cs="Arial"/>
          <w:sz w:val="24"/>
          <w:szCs w:val="24"/>
        </w:rPr>
        <w:t xml:space="preserve"> and regain the crown for </w:t>
      </w:r>
      <w:proofErr w:type="spellStart"/>
      <w:r w:rsidR="00295C4A">
        <w:rPr>
          <w:rFonts w:ascii="Arial" w:eastAsia="Times New Roman" w:hAnsi="Arial" w:cs="Arial"/>
          <w:sz w:val="24"/>
          <w:szCs w:val="24"/>
        </w:rPr>
        <w:t>Polynices</w:t>
      </w:r>
      <w:proofErr w:type="spellEnd"/>
      <w:r w:rsidRPr="00B9294B">
        <w:rPr>
          <w:rFonts w:ascii="Arial" w:eastAsia="Times New Roman" w:hAnsi="Arial" w:cs="Arial"/>
          <w:sz w:val="24"/>
          <w:szCs w:val="24"/>
        </w:rPr>
        <w:t>.</w:t>
      </w:r>
    </w:p>
    <w:p w:rsidR="00AD502C" w:rsidRPr="00B9294B" w:rsidRDefault="00AD502C" w:rsidP="00AD502C">
      <w:pPr>
        <w:shd w:val="clear" w:color="auto" w:fill="FFFFFF"/>
        <w:spacing w:before="120" w:after="120" w:line="336" w:lineRule="atLeast"/>
        <w:rPr>
          <w:rFonts w:ascii="Arial" w:eastAsia="Times New Roman" w:hAnsi="Arial" w:cs="Arial"/>
          <w:sz w:val="24"/>
          <w:szCs w:val="24"/>
        </w:rPr>
      </w:pPr>
      <w:r w:rsidRPr="00B9294B">
        <w:rPr>
          <w:rFonts w:ascii="Arial" w:eastAsia="Times New Roman" w:hAnsi="Arial" w:cs="Arial"/>
          <w:sz w:val="24"/>
          <w:szCs w:val="24"/>
        </w:rPr>
        <w:t xml:space="preserve">In the meantime, after years of wandering, Oedipus and </w:t>
      </w:r>
      <w:proofErr w:type="spellStart"/>
      <w:r w:rsidRPr="00B9294B">
        <w:rPr>
          <w:rFonts w:ascii="Arial" w:eastAsia="Times New Roman" w:hAnsi="Arial" w:cs="Arial"/>
          <w:sz w:val="24"/>
          <w:szCs w:val="24"/>
        </w:rPr>
        <w:t>Antigone</w:t>
      </w:r>
      <w:proofErr w:type="spellEnd"/>
      <w:r w:rsidRPr="00B9294B">
        <w:rPr>
          <w:rFonts w:ascii="Arial" w:eastAsia="Times New Roman" w:hAnsi="Arial" w:cs="Arial"/>
          <w:sz w:val="24"/>
          <w:szCs w:val="24"/>
        </w:rPr>
        <w:t xml:space="preserve"> arrive in </w:t>
      </w:r>
      <w:hyperlink r:id="rId24" w:tooltip="Athens" w:history="1">
        <w:r w:rsidRPr="00B9294B">
          <w:rPr>
            <w:rFonts w:ascii="Arial" w:eastAsia="Times New Roman" w:hAnsi="Arial" w:cs="Arial"/>
            <w:sz w:val="24"/>
            <w:szCs w:val="24"/>
          </w:rPr>
          <w:t>Athens</w:t>
        </w:r>
      </w:hyperlink>
      <w:r w:rsidRPr="00B9294B">
        <w:rPr>
          <w:rFonts w:ascii="Arial" w:eastAsia="Times New Roman" w:hAnsi="Arial" w:cs="Arial"/>
          <w:sz w:val="24"/>
          <w:szCs w:val="24"/>
        </w:rPr>
        <w:t>, where he learns that a grove of trees in the Athenian village of </w:t>
      </w:r>
      <w:hyperlink r:id="rId25" w:tooltip="Colonus" w:history="1">
        <w:proofErr w:type="spellStart"/>
        <w:r w:rsidRPr="00B9294B">
          <w:rPr>
            <w:rFonts w:ascii="Arial" w:eastAsia="Times New Roman" w:hAnsi="Arial" w:cs="Arial"/>
            <w:sz w:val="24"/>
            <w:szCs w:val="24"/>
          </w:rPr>
          <w:t>Colonus</w:t>
        </w:r>
        <w:proofErr w:type="spellEnd"/>
      </w:hyperlink>
      <w:r w:rsidRPr="00B9294B">
        <w:rPr>
          <w:rFonts w:ascii="Arial" w:eastAsia="Times New Roman" w:hAnsi="Arial" w:cs="Arial"/>
          <w:sz w:val="24"/>
          <w:szCs w:val="24"/>
        </w:rPr>
        <w:t xml:space="preserve"> is sacred to the </w:t>
      </w:r>
      <w:proofErr w:type="spellStart"/>
      <w:r w:rsidRPr="00B9294B">
        <w:rPr>
          <w:rFonts w:ascii="Arial" w:eastAsia="Times New Roman" w:hAnsi="Arial" w:cs="Arial"/>
          <w:sz w:val="24"/>
          <w:szCs w:val="24"/>
        </w:rPr>
        <w:t>Eumenides</w:t>
      </w:r>
      <w:proofErr w:type="spellEnd"/>
      <w:r w:rsidRPr="00B9294B">
        <w:rPr>
          <w:rFonts w:ascii="Arial" w:eastAsia="Times New Roman" w:hAnsi="Arial" w:cs="Arial"/>
          <w:sz w:val="24"/>
          <w:szCs w:val="24"/>
        </w:rPr>
        <w:t xml:space="preserve">. He immediately </w:t>
      </w:r>
      <w:r w:rsidR="006D5B72">
        <w:rPr>
          <w:rFonts w:ascii="Arial" w:eastAsia="Times New Roman" w:hAnsi="Arial" w:cs="Arial"/>
          <w:sz w:val="24"/>
          <w:szCs w:val="24"/>
        </w:rPr>
        <w:t xml:space="preserve">realizes </w:t>
      </w:r>
      <w:r w:rsidRPr="00B9294B">
        <w:rPr>
          <w:rFonts w:ascii="Arial" w:eastAsia="Times New Roman" w:hAnsi="Arial" w:cs="Arial"/>
          <w:sz w:val="24"/>
          <w:szCs w:val="24"/>
        </w:rPr>
        <w:t xml:space="preserve">that this will be the site of his grave and prepares to die.  The Delphic Oracle, however, has predicted that whatever city becomes the burial place of Oedipus will be victorious in the Theban war and </w:t>
      </w:r>
      <w:proofErr w:type="spellStart"/>
      <w:r w:rsidRPr="00B9294B">
        <w:rPr>
          <w:rFonts w:ascii="Arial" w:eastAsia="Times New Roman" w:hAnsi="Arial" w:cs="Arial"/>
          <w:sz w:val="24"/>
          <w:szCs w:val="24"/>
        </w:rPr>
        <w:t>Creon</w:t>
      </w:r>
      <w:proofErr w:type="spellEnd"/>
      <w:r w:rsidRPr="00B9294B">
        <w:rPr>
          <w:rFonts w:ascii="Arial" w:eastAsia="Times New Roman" w:hAnsi="Arial" w:cs="Arial"/>
          <w:sz w:val="24"/>
          <w:szCs w:val="24"/>
        </w:rPr>
        <w:t xml:space="preserve">, who is allied with </w:t>
      </w:r>
      <w:proofErr w:type="spellStart"/>
      <w:r w:rsidRPr="00B9294B">
        <w:rPr>
          <w:rFonts w:ascii="Arial" w:eastAsia="Times New Roman" w:hAnsi="Arial" w:cs="Arial"/>
          <w:sz w:val="24"/>
          <w:szCs w:val="24"/>
        </w:rPr>
        <w:t>Eteocles</w:t>
      </w:r>
      <w:proofErr w:type="spellEnd"/>
      <w:r w:rsidRPr="00B9294B">
        <w:rPr>
          <w:rFonts w:ascii="Arial" w:eastAsia="Times New Roman" w:hAnsi="Arial" w:cs="Arial"/>
          <w:sz w:val="24"/>
          <w:szCs w:val="24"/>
        </w:rPr>
        <w:t>, decide</w:t>
      </w:r>
      <w:r w:rsidR="00295C4A">
        <w:rPr>
          <w:rFonts w:ascii="Arial" w:eastAsia="Times New Roman" w:hAnsi="Arial" w:cs="Arial"/>
          <w:sz w:val="24"/>
          <w:szCs w:val="24"/>
        </w:rPr>
        <w:t>s</w:t>
      </w:r>
      <w:r w:rsidRPr="00B9294B">
        <w:rPr>
          <w:rFonts w:ascii="Arial" w:eastAsia="Times New Roman" w:hAnsi="Arial" w:cs="Arial"/>
          <w:sz w:val="24"/>
          <w:szCs w:val="24"/>
        </w:rPr>
        <w:t xml:space="preserve"> to find Oedipus and force him to go </w:t>
      </w:r>
      <w:r w:rsidR="00295C4A">
        <w:rPr>
          <w:rFonts w:ascii="Arial" w:eastAsia="Times New Roman" w:hAnsi="Arial" w:cs="Arial"/>
          <w:sz w:val="24"/>
          <w:szCs w:val="24"/>
        </w:rPr>
        <w:t xml:space="preserve">back to Thebes.  </w:t>
      </w:r>
      <w:r w:rsidR="00DD1B68">
        <w:rPr>
          <w:rFonts w:ascii="Arial" w:eastAsia="Times New Roman" w:hAnsi="Arial" w:cs="Arial"/>
          <w:sz w:val="24"/>
          <w:szCs w:val="24"/>
        </w:rPr>
        <w:t>For the same reason</w:t>
      </w:r>
      <w:r w:rsidR="00295C4A">
        <w:rPr>
          <w:rFonts w:ascii="Arial" w:eastAsia="Times New Roman" w:hAnsi="Arial" w:cs="Arial"/>
          <w:sz w:val="24"/>
          <w:szCs w:val="24"/>
        </w:rPr>
        <w:t xml:space="preserve">, </w:t>
      </w:r>
      <w:proofErr w:type="spellStart"/>
      <w:r w:rsidR="00295C4A" w:rsidRPr="00B9294B">
        <w:rPr>
          <w:rFonts w:ascii="Arial" w:eastAsia="Times New Roman" w:hAnsi="Arial" w:cs="Arial"/>
          <w:sz w:val="24"/>
          <w:szCs w:val="24"/>
        </w:rPr>
        <w:t>P</w:t>
      </w:r>
      <w:r w:rsidR="00295C4A">
        <w:rPr>
          <w:rFonts w:ascii="Arial" w:eastAsia="Times New Roman" w:hAnsi="Arial" w:cs="Arial"/>
          <w:sz w:val="24"/>
          <w:szCs w:val="24"/>
        </w:rPr>
        <w:t>o</w:t>
      </w:r>
      <w:r w:rsidR="00295C4A" w:rsidRPr="00B9294B">
        <w:rPr>
          <w:rFonts w:ascii="Arial" w:eastAsia="Times New Roman" w:hAnsi="Arial" w:cs="Arial"/>
          <w:sz w:val="24"/>
          <w:szCs w:val="24"/>
        </w:rPr>
        <w:t>lynices</w:t>
      </w:r>
      <w:proofErr w:type="spellEnd"/>
      <w:r w:rsidR="00295C4A">
        <w:rPr>
          <w:rFonts w:ascii="Arial" w:eastAsia="Times New Roman" w:hAnsi="Arial" w:cs="Arial"/>
          <w:sz w:val="24"/>
          <w:szCs w:val="24"/>
        </w:rPr>
        <w:t xml:space="preserve"> wants to carry his father off to Argos</w:t>
      </w:r>
      <w:r w:rsidR="00DD1B68">
        <w:rPr>
          <w:rFonts w:ascii="Arial" w:eastAsia="Times New Roman" w:hAnsi="Arial" w:cs="Arial"/>
          <w:sz w:val="24"/>
          <w:szCs w:val="24"/>
        </w:rPr>
        <w:t xml:space="preserve">.  </w:t>
      </w:r>
      <w:r w:rsidRPr="00B9294B">
        <w:rPr>
          <w:rFonts w:ascii="Arial" w:eastAsia="Times New Roman" w:hAnsi="Arial" w:cs="Arial"/>
          <w:sz w:val="24"/>
          <w:szCs w:val="24"/>
        </w:rPr>
        <w:t xml:space="preserve">Before </w:t>
      </w:r>
      <w:r w:rsidR="00DD1B68">
        <w:rPr>
          <w:rFonts w:ascii="Arial" w:eastAsia="Times New Roman" w:hAnsi="Arial" w:cs="Arial"/>
          <w:sz w:val="24"/>
          <w:szCs w:val="24"/>
        </w:rPr>
        <w:t xml:space="preserve">either of them </w:t>
      </w:r>
      <w:r w:rsidRPr="00B9294B">
        <w:rPr>
          <w:rFonts w:ascii="Arial" w:eastAsia="Times New Roman" w:hAnsi="Arial" w:cs="Arial"/>
          <w:sz w:val="24"/>
          <w:szCs w:val="24"/>
        </w:rPr>
        <w:t xml:space="preserve">can act, however, Oedipus meets with </w:t>
      </w:r>
      <w:proofErr w:type="spellStart"/>
      <w:r w:rsidRPr="00B9294B">
        <w:rPr>
          <w:rFonts w:ascii="Arial" w:eastAsia="Times New Roman" w:hAnsi="Arial" w:cs="Arial"/>
          <w:sz w:val="24"/>
          <w:szCs w:val="24"/>
        </w:rPr>
        <w:t>Theseus</w:t>
      </w:r>
      <w:proofErr w:type="spellEnd"/>
      <w:r w:rsidRPr="00B9294B">
        <w:rPr>
          <w:rFonts w:ascii="Arial" w:eastAsia="Times New Roman" w:hAnsi="Arial" w:cs="Arial"/>
          <w:sz w:val="24"/>
          <w:szCs w:val="24"/>
        </w:rPr>
        <w:t xml:space="preserve">, the King of Athens, </w:t>
      </w:r>
      <w:r w:rsidR="003A42ED">
        <w:rPr>
          <w:rFonts w:ascii="Arial" w:eastAsia="Times New Roman" w:hAnsi="Arial" w:cs="Arial"/>
          <w:sz w:val="24"/>
          <w:szCs w:val="24"/>
        </w:rPr>
        <w:t>and t</w:t>
      </w:r>
      <w:r w:rsidRPr="00B9294B">
        <w:rPr>
          <w:rFonts w:ascii="Arial" w:eastAsia="Times New Roman" w:hAnsi="Arial" w:cs="Arial"/>
          <w:sz w:val="24"/>
          <w:szCs w:val="24"/>
        </w:rPr>
        <w:t>ell</w:t>
      </w:r>
      <w:r w:rsidR="003A42ED">
        <w:rPr>
          <w:rFonts w:ascii="Arial" w:eastAsia="Times New Roman" w:hAnsi="Arial" w:cs="Arial"/>
          <w:sz w:val="24"/>
          <w:szCs w:val="24"/>
        </w:rPr>
        <w:t xml:space="preserve">s </w:t>
      </w:r>
      <w:r w:rsidRPr="00B9294B">
        <w:rPr>
          <w:rFonts w:ascii="Arial" w:eastAsia="Times New Roman" w:hAnsi="Arial" w:cs="Arial"/>
          <w:sz w:val="24"/>
          <w:szCs w:val="24"/>
        </w:rPr>
        <w:t xml:space="preserve">him he wishes to die and be buried at </w:t>
      </w:r>
      <w:proofErr w:type="spellStart"/>
      <w:r w:rsidRPr="00B9294B">
        <w:rPr>
          <w:rFonts w:ascii="Arial" w:eastAsia="Times New Roman" w:hAnsi="Arial" w:cs="Arial"/>
          <w:sz w:val="24"/>
          <w:szCs w:val="24"/>
        </w:rPr>
        <w:t>Colonus</w:t>
      </w:r>
      <w:proofErr w:type="spellEnd"/>
      <w:r w:rsidRPr="00B9294B">
        <w:rPr>
          <w:rFonts w:ascii="Arial" w:eastAsia="Times New Roman" w:hAnsi="Arial" w:cs="Arial"/>
          <w:sz w:val="24"/>
          <w:szCs w:val="24"/>
        </w:rPr>
        <w:t xml:space="preserve">. The king extends his protection and when </w:t>
      </w:r>
      <w:proofErr w:type="spellStart"/>
      <w:r w:rsidRPr="00B9294B">
        <w:rPr>
          <w:rFonts w:ascii="Arial" w:eastAsia="Times New Roman" w:hAnsi="Arial" w:cs="Arial"/>
          <w:sz w:val="24"/>
          <w:szCs w:val="24"/>
        </w:rPr>
        <w:t>Creon</w:t>
      </w:r>
      <w:proofErr w:type="spellEnd"/>
      <w:r w:rsidRPr="00B9294B">
        <w:rPr>
          <w:rFonts w:ascii="Arial" w:eastAsia="Times New Roman" w:hAnsi="Arial" w:cs="Arial"/>
          <w:sz w:val="24"/>
          <w:szCs w:val="24"/>
        </w:rPr>
        <w:t xml:space="preserve"> arrives to forcibly carry off Oedipus and </w:t>
      </w:r>
      <w:proofErr w:type="spellStart"/>
      <w:r w:rsidRPr="00B9294B">
        <w:rPr>
          <w:rFonts w:ascii="Arial" w:eastAsia="Times New Roman" w:hAnsi="Arial" w:cs="Arial"/>
          <w:sz w:val="24"/>
          <w:szCs w:val="24"/>
        </w:rPr>
        <w:t>Antigone</w:t>
      </w:r>
      <w:proofErr w:type="spellEnd"/>
      <w:r w:rsidRPr="00B9294B">
        <w:rPr>
          <w:rFonts w:ascii="Arial" w:eastAsia="Times New Roman" w:hAnsi="Arial" w:cs="Arial"/>
          <w:sz w:val="24"/>
          <w:szCs w:val="24"/>
        </w:rPr>
        <w:t xml:space="preserve">, </w:t>
      </w:r>
      <w:proofErr w:type="gramStart"/>
      <w:r w:rsidRPr="00B9294B">
        <w:rPr>
          <w:rFonts w:ascii="Arial" w:eastAsia="Times New Roman" w:hAnsi="Arial" w:cs="Arial"/>
          <w:sz w:val="24"/>
          <w:szCs w:val="24"/>
        </w:rPr>
        <w:t xml:space="preserve">he is thwarted by </w:t>
      </w:r>
      <w:proofErr w:type="spellStart"/>
      <w:r w:rsidRPr="00B9294B">
        <w:rPr>
          <w:rFonts w:ascii="Arial" w:eastAsia="Times New Roman" w:hAnsi="Arial" w:cs="Arial"/>
          <w:sz w:val="24"/>
          <w:szCs w:val="24"/>
        </w:rPr>
        <w:t>Theseus</w:t>
      </w:r>
      <w:proofErr w:type="spellEnd"/>
      <w:proofErr w:type="gramEnd"/>
      <w:r w:rsidRPr="00B9294B">
        <w:rPr>
          <w:rFonts w:ascii="Arial" w:eastAsia="Times New Roman" w:hAnsi="Arial" w:cs="Arial"/>
          <w:sz w:val="24"/>
          <w:szCs w:val="24"/>
        </w:rPr>
        <w:t xml:space="preserve">. Likewise, </w:t>
      </w:r>
      <w:r w:rsidR="003A42ED">
        <w:rPr>
          <w:rFonts w:ascii="Arial" w:eastAsia="Times New Roman" w:hAnsi="Arial" w:cs="Arial"/>
          <w:sz w:val="24"/>
          <w:szCs w:val="24"/>
        </w:rPr>
        <w:t xml:space="preserve">when </w:t>
      </w:r>
      <w:proofErr w:type="spellStart"/>
      <w:r w:rsidRPr="00B9294B">
        <w:rPr>
          <w:rFonts w:ascii="Arial" w:eastAsia="Times New Roman" w:hAnsi="Arial" w:cs="Arial"/>
          <w:sz w:val="24"/>
          <w:szCs w:val="24"/>
        </w:rPr>
        <w:t>Polynices</w:t>
      </w:r>
      <w:proofErr w:type="spellEnd"/>
      <w:r w:rsidRPr="00B9294B">
        <w:rPr>
          <w:rFonts w:ascii="Arial" w:eastAsia="Times New Roman" w:hAnsi="Arial" w:cs="Arial"/>
          <w:sz w:val="24"/>
          <w:szCs w:val="24"/>
        </w:rPr>
        <w:t xml:space="preserve"> </w:t>
      </w:r>
      <w:r w:rsidR="003A42ED">
        <w:rPr>
          <w:rFonts w:ascii="Arial" w:eastAsia="Times New Roman" w:hAnsi="Arial" w:cs="Arial"/>
          <w:sz w:val="24"/>
          <w:szCs w:val="24"/>
        </w:rPr>
        <w:t xml:space="preserve">shows up at </w:t>
      </w:r>
      <w:proofErr w:type="spellStart"/>
      <w:r w:rsidR="003A42ED">
        <w:rPr>
          <w:rFonts w:ascii="Arial" w:eastAsia="Times New Roman" w:hAnsi="Arial" w:cs="Arial"/>
          <w:sz w:val="24"/>
          <w:szCs w:val="24"/>
        </w:rPr>
        <w:t>Colonus</w:t>
      </w:r>
      <w:proofErr w:type="spellEnd"/>
      <w:r w:rsidR="003A42ED">
        <w:rPr>
          <w:rFonts w:ascii="Arial" w:eastAsia="Times New Roman" w:hAnsi="Arial" w:cs="Arial"/>
          <w:sz w:val="24"/>
          <w:szCs w:val="24"/>
        </w:rPr>
        <w:t xml:space="preserve">, he </w:t>
      </w:r>
      <w:r w:rsidR="00DD1B68">
        <w:rPr>
          <w:rFonts w:ascii="Arial" w:eastAsia="Times New Roman" w:hAnsi="Arial" w:cs="Arial"/>
          <w:sz w:val="24"/>
          <w:szCs w:val="24"/>
        </w:rPr>
        <w:t xml:space="preserve">cannot </w:t>
      </w:r>
      <w:r w:rsidRPr="00B9294B">
        <w:rPr>
          <w:rFonts w:ascii="Arial" w:eastAsia="Times New Roman" w:hAnsi="Arial" w:cs="Arial"/>
          <w:sz w:val="24"/>
          <w:szCs w:val="24"/>
        </w:rPr>
        <w:t xml:space="preserve">induce his father to </w:t>
      </w:r>
      <w:r w:rsidR="00DD1B68">
        <w:rPr>
          <w:rFonts w:ascii="Arial" w:eastAsia="Times New Roman" w:hAnsi="Arial" w:cs="Arial"/>
          <w:sz w:val="24"/>
          <w:szCs w:val="24"/>
        </w:rPr>
        <w:t xml:space="preserve">go to Argos with </w:t>
      </w:r>
      <w:r w:rsidRPr="00B9294B">
        <w:rPr>
          <w:rFonts w:ascii="Arial" w:eastAsia="Times New Roman" w:hAnsi="Arial" w:cs="Arial"/>
          <w:sz w:val="24"/>
          <w:szCs w:val="24"/>
        </w:rPr>
        <w:t xml:space="preserve">him.  Shortly after </w:t>
      </w:r>
      <w:proofErr w:type="spellStart"/>
      <w:r w:rsidRPr="00B9294B">
        <w:rPr>
          <w:rFonts w:ascii="Arial" w:eastAsia="Times New Roman" w:hAnsi="Arial" w:cs="Arial"/>
          <w:sz w:val="24"/>
          <w:szCs w:val="24"/>
        </w:rPr>
        <w:t>Creon</w:t>
      </w:r>
      <w:proofErr w:type="spellEnd"/>
      <w:r w:rsidRPr="00B9294B">
        <w:rPr>
          <w:rFonts w:ascii="Arial" w:eastAsia="Times New Roman" w:hAnsi="Arial" w:cs="Arial"/>
          <w:sz w:val="24"/>
          <w:szCs w:val="24"/>
        </w:rPr>
        <w:t xml:space="preserve"> and </w:t>
      </w:r>
      <w:proofErr w:type="spellStart"/>
      <w:r w:rsidRPr="00B9294B">
        <w:rPr>
          <w:rFonts w:ascii="Arial" w:eastAsia="Times New Roman" w:hAnsi="Arial" w:cs="Arial"/>
          <w:sz w:val="24"/>
          <w:szCs w:val="24"/>
        </w:rPr>
        <w:t>Polynices</w:t>
      </w:r>
      <w:proofErr w:type="spellEnd"/>
      <w:r w:rsidRPr="00B9294B">
        <w:rPr>
          <w:rFonts w:ascii="Arial" w:eastAsia="Times New Roman" w:hAnsi="Arial" w:cs="Arial"/>
          <w:sz w:val="24"/>
          <w:szCs w:val="24"/>
        </w:rPr>
        <w:t xml:space="preserve"> depart, Oedipus, accompanied by </w:t>
      </w:r>
      <w:proofErr w:type="spellStart"/>
      <w:r w:rsidRPr="00B9294B">
        <w:rPr>
          <w:rFonts w:ascii="Arial" w:eastAsia="Times New Roman" w:hAnsi="Arial" w:cs="Arial"/>
          <w:sz w:val="24"/>
          <w:szCs w:val="24"/>
        </w:rPr>
        <w:t>Theseus</w:t>
      </w:r>
      <w:proofErr w:type="spellEnd"/>
      <w:r w:rsidRPr="00B9294B">
        <w:rPr>
          <w:rFonts w:ascii="Arial" w:eastAsia="Times New Roman" w:hAnsi="Arial" w:cs="Arial"/>
          <w:sz w:val="24"/>
          <w:szCs w:val="24"/>
        </w:rPr>
        <w:t xml:space="preserve">, goes off into the </w:t>
      </w:r>
      <w:r w:rsidR="00DD1B68">
        <w:rPr>
          <w:rFonts w:ascii="Arial" w:eastAsia="Times New Roman" w:hAnsi="Arial" w:cs="Arial"/>
          <w:sz w:val="24"/>
          <w:szCs w:val="24"/>
        </w:rPr>
        <w:t xml:space="preserve">sacred </w:t>
      </w:r>
      <w:r w:rsidRPr="00B9294B">
        <w:rPr>
          <w:rFonts w:ascii="Arial" w:eastAsia="Times New Roman" w:hAnsi="Arial" w:cs="Arial"/>
          <w:sz w:val="24"/>
          <w:szCs w:val="24"/>
        </w:rPr>
        <w:t xml:space="preserve">wood </w:t>
      </w:r>
      <w:r w:rsidR="00DD1B68">
        <w:rPr>
          <w:rFonts w:ascii="Arial" w:eastAsia="Times New Roman" w:hAnsi="Arial" w:cs="Arial"/>
          <w:sz w:val="24"/>
          <w:szCs w:val="24"/>
        </w:rPr>
        <w:t xml:space="preserve">where </w:t>
      </w:r>
      <w:r w:rsidR="003A42ED">
        <w:rPr>
          <w:rFonts w:ascii="Arial" w:eastAsia="Times New Roman" w:hAnsi="Arial" w:cs="Arial"/>
          <w:sz w:val="24"/>
          <w:szCs w:val="24"/>
        </w:rPr>
        <w:t>t</w:t>
      </w:r>
      <w:r w:rsidRPr="00B9294B">
        <w:rPr>
          <w:rFonts w:ascii="Arial" w:eastAsia="Times New Roman" w:hAnsi="Arial" w:cs="Arial"/>
          <w:sz w:val="24"/>
          <w:szCs w:val="24"/>
        </w:rPr>
        <w:t xml:space="preserve">he </w:t>
      </w:r>
      <w:r w:rsidR="003A42ED">
        <w:rPr>
          <w:rFonts w:ascii="Arial" w:eastAsia="Times New Roman" w:hAnsi="Arial" w:cs="Arial"/>
          <w:sz w:val="24"/>
          <w:szCs w:val="24"/>
        </w:rPr>
        <w:t xml:space="preserve">blind old man </w:t>
      </w:r>
      <w:r w:rsidRPr="00B9294B">
        <w:rPr>
          <w:rFonts w:ascii="Arial" w:eastAsia="Times New Roman" w:hAnsi="Arial" w:cs="Arial"/>
          <w:sz w:val="24"/>
          <w:szCs w:val="24"/>
        </w:rPr>
        <w:t xml:space="preserve">dies and is buried.  Only the </w:t>
      </w:r>
      <w:r w:rsidR="00F33047">
        <w:rPr>
          <w:rFonts w:ascii="Arial" w:eastAsia="Times New Roman" w:hAnsi="Arial" w:cs="Arial"/>
          <w:sz w:val="24"/>
          <w:szCs w:val="24"/>
        </w:rPr>
        <w:t xml:space="preserve">Athenian </w:t>
      </w:r>
      <w:r w:rsidRPr="00B9294B">
        <w:rPr>
          <w:rFonts w:ascii="Arial" w:eastAsia="Times New Roman" w:hAnsi="Arial" w:cs="Arial"/>
          <w:sz w:val="24"/>
          <w:szCs w:val="24"/>
        </w:rPr>
        <w:t xml:space="preserve">king knows </w:t>
      </w:r>
      <w:r w:rsidR="00F33047">
        <w:rPr>
          <w:rFonts w:ascii="Arial" w:eastAsia="Times New Roman" w:hAnsi="Arial" w:cs="Arial"/>
          <w:sz w:val="24"/>
          <w:szCs w:val="24"/>
        </w:rPr>
        <w:t xml:space="preserve">what occurred during </w:t>
      </w:r>
      <w:r w:rsidRPr="00B9294B">
        <w:rPr>
          <w:rFonts w:ascii="Arial" w:eastAsia="Times New Roman" w:hAnsi="Arial" w:cs="Arial"/>
          <w:sz w:val="24"/>
          <w:szCs w:val="24"/>
        </w:rPr>
        <w:t xml:space="preserve">Oedipus’s final minutes and </w:t>
      </w:r>
      <w:r w:rsidR="00F33047">
        <w:rPr>
          <w:rFonts w:ascii="Arial" w:eastAsia="Times New Roman" w:hAnsi="Arial" w:cs="Arial"/>
          <w:sz w:val="24"/>
          <w:szCs w:val="24"/>
        </w:rPr>
        <w:t xml:space="preserve">where </w:t>
      </w:r>
      <w:r w:rsidRPr="00B9294B">
        <w:rPr>
          <w:rFonts w:ascii="Arial" w:eastAsia="Times New Roman" w:hAnsi="Arial" w:cs="Arial"/>
          <w:sz w:val="24"/>
          <w:szCs w:val="24"/>
        </w:rPr>
        <w:t>his grave</w:t>
      </w:r>
      <w:r w:rsidR="00F33047">
        <w:rPr>
          <w:rFonts w:ascii="Arial" w:eastAsia="Times New Roman" w:hAnsi="Arial" w:cs="Arial"/>
          <w:sz w:val="24"/>
          <w:szCs w:val="24"/>
        </w:rPr>
        <w:t xml:space="preserve"> is located</w:t>
      </w:r>
      <w:r w:rsidRPr="00B9294B">
        <w:rPr>
          <w:rFonts w:ascii="Arial" w:eastAsia="Times New Roman" w:hAnsi="Arial" w:cs="Arial"/>
          <w:sz w:val="24"/>
          <w:szCs w:val="24"/>
        </w:rPr>
        <w:t>.</w:t>
      </w:r>
    </w:p>
    <w:p w:rsidR="00AD502C" w:rsidRPr="00B9294B" w:rsidRDefault="00AD502C" w:rsidP="00AD502C">
      <w:pPr>
        <w:shd w:val="clear" w:color="auto" w:fill="FFFFFF"/>
        <w:spacing w:before="120" w:after="120" w:line="336" w:lineRule="atLeast"/>
        <w:rPr>
          <w:rFonts w:ascii="Arial" w:eastAsia="Times New Roman" w:hAnsi="Arial" w:cs="Arial"/>
          <w:sz w:val="24"/>
          <w:szCs w:val="24"/>
        </w:rPr>
      </w:pPr>
    </w:p>
    <w:p w:rsidR="00AD502C" w:rsidRPr="00B9294B" w:rsidRDefault="00AD502C" w:rsidP="00AD502C">
      <w:pPr>
        <w:shd w:val="clear" w:color="auto" w:fill="FFFFFF"/>
        <w:spacing w:before="120" w:after="120" w:line="336" w:lineRule="atLeast"/>
        <w:rPr>
          <w:rFonts w:ascii="Arial" w:eastAsia="Times New Roman" w:hAnsi="Arial" w:cs="Arial"/>
          <w:sz w:val="24"/>
          <w:szCs w:val="24"/>
          <w:u w:val="single"/>
        </w:rPr>
      </w:pPr>
      <w:proofErr w:type="spellStart"/>
      <w:r w:rsidRPr="00B9294B">
        <w:rPr>
          <w:rFonts w:ascii="Arial" w:eastAsia="Times New Roman" w:hAnsi="Arial" w:cs="Arial"/>
          <w:sz w:val="24"/>
          <w:szCs w:val="24"/>
          <w:u w:val="single"/>
        </w:rPr>
        <w:t>Antigone</w:t>
      </w:r>
      <w:proofErr w:type="spellEnd"/>
    </w:p>
    <w:p w:rsidR="00AD502C" w:rsidRPr="00B9294B" w:rsidRDefault="00AD502C" w:rsidP="00AD502C">
      <w:pPr>
        <w:shd w:val="clear" w:color="auto" w:fill="FFFFFF"/>
        <w:spacing w:before="120" w:after="120" w:line="336" w:lineRule="atLeast"/>
        <w:rPr>
          <w:rFonts w:ascii="Arial" w:eastAsia="Times New Roman" w:hAnsi="Arial" w:cs="Arial"/>
          <w:sz w:val="24"/>
          <w:szCs w:val="24"/>
        </w:rPr>
      </w:pPr>
    </w:p>
    <w:p w:rsidR="00AD502C" w:rsidRPr="00B9294B" w:rsidRDefault="00AD502C" w:rsidP="00AD502C">
      <w:pPr>
        <w:shd w:val="clear" w:color="auto" w:fill="FFFFFF"/>
        <w:spacing w:before="120" w:after="120" w:line="336" w:lineRule="atLeast"/>
        <w:rPr>
          <w:rFonts w:ascii="Arial" w:eastAsia="Times New Roman" w:hAnsi="Arial" w:cs="Arial"/>
          <w:sz w:val="24"/>
          <w:szCs w:val="24"/>
        </w:rPr>
      </w:pPr>
      <w:r w:rsidRPr="00B9294B">
        <w:rPr>
          <w:rFonts w:ascii="Arial" w:eastAsia="Times New Roman" w:hAnsi="Arial" w:cs="Arial"/>
          <w:sz w:val="24"/>
          <w:szCs w:val="24"/>
        </w:rPr>
        <w:t xml:space="preserve">The siege of Thebes by the </w:t>
      </w:r>
      <w:proofErr w:type="spellStart"/>
      <w:r w:rsidRPr="00B9294B">
        <w:rPr>
          <w:rFonts w:ascii="Arial" w:eastAsia="Times New Roman" w:hAnsi="Arial" w:cs="Arial"/>
          <w:sz w:val="24"/>
          <w:szCs w:val="24"/>
        </w:rPr>
        <w:t>Argive</w:t>
      </w:r>
      <w:proofErr w:type="spellEnd"/>
      <w:r w:rsidRPr="00B9294B">
        <w:rPr>
          <w:rFonts w:ascii="Arial" w:eastAsia="Times New Roman" w:hAnsi="Arial" w:cs="Arial"/>
          <w:sz w:val="24"/>
          <w:szCs w:val="24"/>
        </w:rPr>
        <w:t xml:space="preserve"> army led by </w:t>
      </w:r>
      <w:proofErr w:type="spellStart"/>
      <w:r w:rsidRPr="00B9294B">
        <w:rPr>
          <w:rFonts w:ascii="Arial" w:eastAsia="Times New Roman" w:hAnsi="Arial" w:cs="Arial"/>
          <w:sz w:val="24"/>
          <w:szCs w:val="24"/>
        </w:rPr>
        <w:t>Polynices</w:t>
      </w:r>
      <w:proofErr w:type="spellEnd"/>
      <w:r w:rsidRPr="00B9294B">
        <w:rPr>
          <w:rFonts w:ascii="Arial" w:eastAsia="Times New Roman" w:hAnsi="Arial" w:cs="Arial"/>
          <w:sz w:val="24"/>
          <w:szCs w:val="24"/>
        </w:rPr>
        <w:t xml:space="preserve"> culminates in the</w:t>
      </w:r>
      <w:r w:rsidR="007C093F">
        <w:rPr>
          <w:rFonts w:ascii="Arial" w:eastAsia="Times New Roman" w:hAnsi="Arial" w:cs="Arial"/>
          <w:sz w:val="24"/>
          <w:szCs w:val="24"/>
        </w:rPr>
        <w:t xml:space="preserve"> </w:t>
      </w:r>
      <w:r w:rsidRPr="00B9294B">
        <w:rPr>
          <w:rFonts w:ascii="Arial" w:eastAsia="Times New Roman" w:hAnsi="Arial" w:cs="Arial"/>
          <w:sz w:val="24"/>
          <w:szCs w:val="24"/>
        </w:rPr>
        <w:t xml:space="preserve">repulsing of the </w:t>
      </w:r>
      <w:proofErr w:type="spellStart"/>
      <w:r w:rsidRPr="00B9294B">
        <w:rPr>
          <w:rFonts w:ascii="Arial" w:eastAsia="Times New Roman" w:hAnsi="Arial" w:cs="Arial"/>
          <w:sz w:val="24"/>
          <w:szCs w:val="24"/>
        </w:rPr>
        <w:t>Argives</w:t>
      </w:r>
      <w:proofErr w:type="spellEnd"/>
      <w:r w:rsidRPr="00B9294B">
        <w:rPr>
          <w:rFonts w:ascii="Arial" w:eastAsia="Times New Roman" w:hAnsi="Arial" w:cs="Arial"/>
          <w:sz w:val="24"/>
          <w:szCs w:val="24"/>
        </w:rPr>
        <w:t xml:space="preserve"> and, in fulfillment of their father’s curse, the death of </w:t>
      </w:r>
      <w:proofErr w:type="spellStart"/>
      <w:r w:rsidRPr="00B9294B">
        <w:rPr>
          <w:rFonts w:ascii="Arial" w:eastAsia="Times New Roman" w:hAnsi="Arial" w:cs="Arial"/>
          <w:sz w:val="24"/>
          <w:szCs w:val="24"/>
        </w:rPr>
        <w:t>Polynices</w:t>
      </w:r>
      <w:proofErr w:type="spellEnd"/>
      <w:r w:rsidRPr="00B9294B">
        <w:rPr>
          <w:rFonts w:ascii="Arial" w:eastAsia="Times New Roman" w:hAnsi="Arial" w:cs="Arial"/>
          <w:sz w:val="24"/>
          <w:szCs w:val="24"/>
        </w:rPr>
        <w:t xml:space="preserve"> and </w:t>
      </w:r>
      <w:proofErr w:type="spellStart"/>
      <w:r w:rsidRPr="00B9294B">
        <w:rPr>
          <w:rFonts w:ascii="Arial" w:eastAsia="Times New Roman" w:hAnsi="Arial" w:cs="Arial"/>
          <w:sz w:val="24"/>
          <w:szCs w:val="24"/>
        </w:rPr>
        <w:t>Eteocles</w:t>
      </w:r>
      <w:proofErr w:type="spellEnd"/>
      <w:r w:rsidRPr="00B9294B">
        <w:rPr>
          <w:rFonts w:ascii="Arial" w:eastAsia="Times New Roman" w:hAnsi="Arial" w:cs="Arial"/>
          <w:sz w:val="24"/>
          <w:szCs w:val="24"/>
        </w:rPr>
        <w:t xml:space="preserve"> at each other’s hands.  Upon their death, </w:t>
      </w:r>
      <w:proofErr w:type="spellStart"/>
      <w:r w:rsidRPr="00B9294B">
        <w:rPr>
          <w:rFonts w:ascii="Arial" w:eastAsia="Times New Roman" w:hAnsi="Arial" w:cs="Arial"/>
          <w:sz w:val="24"/>
          <w:szCs w:val="24"/>
        </w:rPr>
        <w:t>Jocasta's</w:t>
      </w:r>
      <w:proofErr w:type="spellEnd"/>
      <w:r w:rsidRPr="00B9294B">
        <w:rPr>
          <w:rFonts w:ascii="Arial" w:eastAsia="Times New Roman" w:hAnsi="Arial" w:cs="Arial"/>
          <w:sz w:val="24"/>
          <w:szCs w:val="24"/>
        </w:rPr>
        <w:t xml:space="preserve"> brother </w:t>
      </w:r>
      <w:hyperlink r:id="rId26" w:tooltip="Creon" w:history="1">
        <w:proofErr w:type="spellStart"/>
        <w:r w:rsidRPr="00B9294B">
          <w:rPr>
            <w:rFonts w:ascii="Arial" w:eastAsia="Times New Roman" w:hAnsi="Arial" w:cs="Arial"/>
            <w:sz w:val="24"/>
            <w:szCs w:val="24"/>
          </w:rPr>
          <w:t>Creon</w:t>
        </w:r>
        <w:proofErr w:type="spellEnd"/>
      </w:hyperlink>
      <w:r w:rsidRPr="00B9294B">
        <w:rPr>
          <w:rFonts w:ascii="Arial" w:eastAsia="Times New Roman" w:hAnsi="Arial" w:cs="Arial"/>
          <w:sz w:val="24"/>
          <w:szCs w:val="24"/>
        </w:rPr>
        <w:t xml:space="preserve"> takes the throne and with his first decree declares that, as punishment for making war on Thebes, </w:t>
      </w:r>
      <w:proofErr w:type="spellStart"/>
      <w:r w:rsidRPr="00B9294B">
        <w:rPr>
          <w:rFonts w:ascii="Arial" w:eastAsia="Times New Roman" w:hAnsi="Arial" w:cs="Arial"/>
          <w:sz w:val="24"/>
          <w:szCs w:val="24"/>
        </w:rPr>
        <w:t>Polynices</w:t>
      </w:r>
      <w:proofErr w:type="spellEnd"/>
      <w:r w:rsidRPr="00B9294B">
        <w:rPr>
          <w:rFonts w:ascii="Arial" w:eastAsia="Times New Roman" w:hAnsi="Arial" w:cs="Arial"/>
          <w:sz w:val="24"/>
          <w:szCs w:val="24"/>
        </w:rPr>
        <w:t xml:space="preserve">' body must be left on the plain outside the city to rot and be eaten by animals. </w:t>
      </w:r>
      <w:r w:rsidR="007C093F">
        <w:rPr>
          <w:rFonts w:ascii="Arial" w:eastAsia="Times New Roman" w:hAnsi="Arial" w:cs="Arial"/>
          <w:sz w:val="24"/>
          <w:szCs w:val="24"/>
        </w:rPr>
        <w:t xml:space="preserve">In contrast, </w:t>
      </w:r>
      <w:proofErr w:type="spellStart"/>
      <w:r w:rsidRPr="00B9294B">
        <w:rPr>
          <w:rFonts w:ascii="Arial" w:eastAsia="Times New Roman" w:hAnsi="Arial" w:cs="Arial"/>
          <w:sz w:val="24"/>
          <w:szCs w:val="24"/>
        </w:rPr>
        <w:t>Eteocles</w:t>
      </w:r>
      <w:proofErr w:type="spellEnd"/>
      <w:r w:rsidR="007C093F">
        <w:rPr>
          <w:rFonts w:ascii="Arial" w:eastAsia="Times New Roman" w:hAnsi="Arial" w:cs="Arial"/>
          <w:sz w:val="24"/>
          <w:szCs w:val="24"/>
        </w:rPr>
        <w:t xml:space="preserve"> </w:t>
      </w:r>
      <w:r w:rsidRPr="00B9294B">
        <w:rPr>
          <w:rFonts w:ascii="Arial" w:eastAsia="Times New Roman" w:hAnsi="Arial" w:cs="Arial"/>
          <w:sz w:val="24"/>
          <w:szCs w:val="24"/>
        </w:rPr>
        <w:t xml:space="preserve">is buried with traditional honors.  </w:t>
      </w:r>
      <w:proofErr w:type="spellStart"/>
      <w:r w:rsidRPr="00B9294B">
        <w:rPr>
          <w:rFonts w:ascii="Arial" w:eastAsia="Times New Roman" w:hAnsi="Arial" w:cs="Arial"/>
          <w:sz w:val="24"/>
          <w:szCs w:val="24"/>
        </w:rPr>
        <w:t>Antigone</w:t>
      </w:r>
      <w:proofErr w:type="spellEnd"/>
      <w:r w:rsidRPr="00B9294B">
        <w:rPr>
          <w:rFonts w:ascii="Arial" w:eastAsia="Times New Roman" w:hAnsi="Arial" w:cs="Arial"/>
          <w:sz w:val="24"/>
          <w:szCs w:val="24"/>
        </w:rPr>
        <w:t xml:space="preserve"> considers the treatment of </w:t>
      </w:r>
      <w:proofErr w:type="spellStart"/>
      <w:r w:rsidRPr="00B9294B">
        <w:rPr>
          <w:rFonts w:ascii="Arial" w:eastAsia="Times New Roman" w:hAnsi="Arial" w:cs="Arial"/>
          <w:sz w:val="24"/>
          <w:szCs w:val="24"/>
        </w:rPr>
        <w:t>Polynices</w:t>
      </w:r>
      <w:proofErr w:type="spellEnd"/>
      <w:r w:rsidRPr="00B9294B">
        <w:rPr>
          <w:rFonts w:ascii="Arial" w:eastAsia="Times New Roman" w:hAnsi="Arial" w:cs="Arial"/>
          <w:sz w:val="24"/>
          <w:szCs w:val="24"/>
        </w:rPr>
        <w:t xml:space="preserve">' body to be unjust, immoral and against the laws of the gods, and she determines to bury her brother regardless of </w:t>
      </w:r>
      <w:proofErr w:type="spellStart"/>
      <w:r w:rsidRPr="00B9294B">
        <w:rPr>
          <w:rFonts w:ascii="Arial" w:eastAsia="Times New Roman" w:hAnsi="Arial" w:cs="Arial"/>
          <w:sz w:val="24"/>
          <w:szCs w:val="24"/>
        </w:rPr>
        <w:t>Creon's</w:t>
      </w:r>
      <w:proofErr w:type="spellEnd"/>
      <w:r w:rsidRPr="00B9294B">
        <w:rPr>
          <w:rFonts w:ascii="Arial" w:eastAsia="Times New Roman" w:hAnsi="Arial" w:cs="Arial"/>
          <w:sz w:val="24"/>
          <w:szCs w:val="24"/>
        </w:rPr>
        <w:t xml:space="preserve"> </w:t>
      </w:r>
      <w:r w:rsidR="007C093F">
        <w:rPr>
          <w:rFonts w:ascii="Arial" w:eastAsia="Times New Roman" w:hAnsi="Arial" w:cs="Arial"/>
          <w:sz w:val="24"/>
          <w:szCs w:val="24"/>
        </w:rPr>
        <w:t>decree</w:t>
      </w:r>
      <w:r w:rsidRPr="00B9294B">
        <w:rPr>
          <w:rFonts w:ascii="Arial" w:eastAsia="Times New Roman" w:hAnsi="Arial" w:cs="Arial"/>
          <w:sz w:val="24"/>
          <w:szCs w:val="24"/>
        </w:rPr>
        <w:t>. She tries to persuade her sister </w:t>
      </w:r>
      <w:hyperlink r:id="rId27" w:tooltip="Ismene" w:history="1">
        <w:proofErr w:type="spellStart"/>
        <w:r w:rsidRPr="00B9294B">
          <w:rPr>
            <w:rFonts w:ascii="Arial" w:eastAsia="Times New Roman" w:hAnsi="Arial" w:cs="Arial"/>
            <w:sz w:val="24"/>
            <w:szCs w:val="24"/>
          </w:rPr>
          <w:t>Ismene</w:t>
        </w:r>
        <w:proofErr w:type="spellEnd"/>
      </w:hyperlink>
      <w:r w:rsidRPr="00B9294B">
        <w:rPr>
          <w:rFonts w:ascii="Arial" w:eastAsia="Times New Roman" w:hAnsi="Arial" w:cs="Arial"/>
          <w:sz w:val="24"/>
          <w:szCs w:val="24"/>
        </w:rPr>
        <w:t xml:space="preserve"> to join her, but </w:t>
      </w:r>
      <w:proofErr w:type="spellStart"/>
      <w:r w:rsidRPr="00B9294B">
        <w:rPr>
          <w:rFonts w:ascii="Arial" w:eastAsia="Times New Roman" w:hAnsi="Arial" w:cs="Arial"/>
          <w:sz w:val="24"/>
          <w:szCs w:val="24"/>
        </w:rPr>
        <w:t>Ismene</w:t>
      </w:r>
      <w:proofErr w:type="spellEnd"/>
      <w:r w:rsidRPr="00B9294B">
        <w:rPr>
          <w:rFonts w:ascii="Arial" w:eastAsia="Times New Roman" w:hAnsi="Arial" w:cs="Arial"/>
          <w:sz w:val="24"/>
          <w:szCs w:val="24"/>
        </w:rPr>
        <w:t xml:space="preserve">, feeling that such action is beyond the capability of </w:t>
      </w:r>
      <w:r w:rsidR="00F33047">
        <w:rPr>
          <w:rFonts w:ascii="Arial" w:eastAsia="Times New Roman" w:hAnsi="Arial" w:cs="Arial"/>
          <w:sz w:val="24"/>
          <w:szCs w:val="24"/>
        </w:rPr>
        <w:t>a woma</w:t>
      </w:r>
      <w:r w:rsidRPr="00B9294B">
        <w:rPr>
          <w:rFonts w:ascii="Arial" w:eastAsia="Times New Roman" w:hAnsi="Arial" w:cs="Arial"/>
          <w:sz w:val="24"/>
          <w:szCs w:val="24"/>
        </w:rPr>
        <w:t xml:space="preserve">n, refuses. So </w:t>
      </w:r>
      <w:proofErr w:type="spellStart"/>
      <w:r w:rsidRPr="00B9294B">
        <w:rPr>
          <w:rFonts w:ascii="Arial" w:eastAsia="Times New Roman" w:hAnsi="Arial" w:cs="Arial"/>
          <w:sz w:val="24"/>
          <w:szCs w:val="24"/>
        </w:rPr>
        <w:t>Antigone</w:t>
      </w:r>
      <w:proofErr w:type="spellEnd"/>
      <w:r w:rsidRPr="00B9294B">
        <w:rPr>
          <w:rFonts w:ascii="Arial" w:eastAsia="Times New Roman" w:hAnsi="Arial" w:cs="Arial"/>
          <w:sz w:val="24"/>
          <w:szCs w:val="24"/>
        </w:rPr>
        <w:t xml:space="preserve"> buries her brother by herself.  </w:t>
      </w:r>
      <w:proofErr w:type="spellStart"/>
      <w:r w:rsidRPr="00B9294B">
        <w:rPr>
          <w:rFonts w:ascii="Arial" w:eastAsia="Times New Roman" w:hAnsi="Arial" w:cs="Arial"/>
          <w:sz w:val="24"/>
          <w:szCs w:val="24"/>
        </w:rPr>
        <w:t>Creon's</w:t>
      </w:r>
      <w:proofErr w:type="spellEnd"/>
      <w:r w:rsidRPr="00B9294B">
        <w:rPr>
          <w:rFonts w:ascii="Arial" w:eastAsia="Times New Roman" w:hAnsi="Arial" w:cs="Arial"/>
          <w:sz w:val="24"/>
          <w:szCs w:val="24"/>
        </w:rPr>
        <w:t xml:space="preserve"> guards quickly discover what she has done, capture </w:t>
      </w:r>
      <w:proofErr w:type="spellStart"/>
      <w:r w:rsidRPr="00B9294B">
        <w:rPr>
          <w:rFonts w:ascii="Arial" w:eastAsia="Times New Roman" w:hAnsi="Arial" w:cs="Arial"/>
          <w:sz w:val="24"/>
          <w:szCs w:val="24"/>
        </w:rPr>
        <w:t>Antigone</w:t>
      </w:r>
      <w:proofErr w:type="spellEnd"/>
      <w:r w:rsidRPr="00B9294B">
        <w:rPr>
          <w:rFonts w:ascii="Arial" w:eastAsia="Times New Roman" w:hAnsi="Arial" w:cs="Arial"/>
          <w:sz w:val="24"/>
          <w:szCs w:val="24"/>
        </w:rPr>
        <w:t xml:space="preserve">, and bring her before </w:t>
      </w:r>
      <w:proofErr w:type="spellStart"/>
      <w:r w:rsidRPr="00B9294B">
        <w:rPr>
          <w:rFonts w:ascii="Arial" w:eastAsia="Times New Roman" w:hAnsi="Arial" w:cs="Arial"/>
          <w:sz w:val="24"/>
          <w:szCs w:val="24"/>
        </w:rPr>
        <w:t>Creon</w:t>
      </w:r>
      <w:proofErr w:type="spellEnd"/>
      <w:r w:rsidRPr="00B9294B">
        <w:rPr>
          <w:rFonts w:ascii="Arial" w:eastAsia="Times New Roman" w:hAnsi="Arial" w:cs="Arial"/>
          <w:sz w:val="24"/>
          <w:szCs w:val="24"/>
        </w:rPr>
        <w:t xml:space="preserve">.  She tells him to his face that she was well aware of his law but chose to break it, because “divine law” is superior to that made by man. </w:t>
      </w:r>
      <w:proofErr w:type="spellStart"/>
      <w:r w:rsidRPr="00B9294B">
        <w:rPr>
          <w:rFonts w:ascii="Arial" w:eastAsia="Times New Roman" w:hAnsi="Arial" w:cs="Arial"/>
          <w:sz w:val="24"/>
          <w:szCs w:val="24"/>
        </w:rPr>
        <w:t>Creon</w:t>
      </w:r>
      <w:proofErr w:type="spellEnd"/>
      <w:r w:rsidRPr="00B9294B">
        <w:rPr>
          <w:rFonts w:ascii="Arial" w:eastAsia="Times New Roman" w:hAnsi="Arial" w:cs="Arial"/>
          <w:sz w:val="24"/>
          <w:szCs w:val="24"/>
        </w:rPr>
        <w:t xml:space="preserve"> attempts to persuade her to his point of view, but when </w:t>
      </w:r>
      <w:r w:rsidR="00F33047">
        <w:rPr>
          <w:rFonts w:ascii="Arial" w:eastAsia="Times New Roman" w:hAnsi="Arial" w:cs="Arial"/>
          <w:sz w:val="24"/>
          <w:szCs w:val="24"/>
        </w:rPr>
        <w:t xml:space="preserve">she </w:t>
      </w:r>
      <w:r w:rsidRPr="00B9294B">
        <w:rPr>
          <w:rFonts w:ascii="Arial" w:eastAsia="Times New Roman" w:hAnsi="Arial" w:cs="Arial"/>
          <w:sz w:val="24"/>
          <w:szCs w:val="24"/>
        </w:rPr>
        <w:t xml:space="preserve">rejects his arguments, he becomes enraged and decrees that she will be buried alive.  </w:t>
      </w:r>
      <w:proofErr w:type="spellStart"/>
      <w:r w:rsidRPr="00B9294B">
        <w:rPr>
          <w:rFonts w:ascii="Arial" w:eastAsia="Times New Roman" w:hAnsi="Arial" w:cs="Arial"/>
          <w:sz w:val="24"/>
          <w:szCs w:val="24"/>
        </w:rPr>
        <w:t>Antigone</w:t>
      </w:r>
      <w:proofErr w:type="spellEnd"/>
      <w:r w:rsidRPr="00B9294B">
        <w:rPr>
          <w:rFonts w:ascii="Arial" w:eastAsia="Times New Roman" w:hAnsi="Arial" w:cs="Arial"/>
          <w:sz w:val="24"/>
          <w:szCs w:val="24"/>
        </w:rPr>
        <w:t xml:space="preserve"> is then imprisoned in a cave where she is left to die.  But rather than submit to the death </w:t>
      </w:r>
      <w:r w:rsidR="00F33047">
        <w:rPr>
          <w:rFonts w:ascii="Arial" w:eastAsia="Times New Roman" w:hAnsi="Arial" w:cs="Arial"/>
          <w:sz w:val="24"/>
          <w:szCs w:val="24"/>
        </w:rPr>
        <w:t xml:space="preserve">that </w:t>
      </w:r>
      <w:proofErr w:type="spellStart"/>
      <w:r w:rsidRPr="00B9294B">
        <w:rPr>
          <w:rFonts w:ascii="Arial" w:eastAsia="Times New Roman" w:hAnsi="Arial" w:cs="Arial"/>
          <w:sz w:val="24"/>
          <w:szCs w:val="24"/>
        </w:rPr>
        <w:t>Creon</w:t>
      </w:r>
      <w:proofErr w:type="spellEnd"/>
      <w:r w:rsidRPr="00B9294B">
        <w:rPr>
          <w:rFonts w:ascii="Arial" w:eastAsia="Times New Roman" w:hAnsi="Arial" w:cs="Arial"/>
          <w:sz w:val="24"/>
          <w:szCs w:val="24"/>
        </w:rPr>
        <w:t xml:space="preserve"> has imposed, she hangs herself.  When </w:t>
      </w:r>
      <w:proofErr w:type="spellStart"/>
      <w:r w:rsidRPr="00B9294B">
        <w:rPr>
          <w:rFonts w:ascii="Arial" w:eastAsia="Times New Roman" w:hAnsi="Arial" w:cs="Arial"/>
          <w:sz w:val="24"/>
          <w:szCs w:val="24"/>
        </w:rPr>
        <w:t>Creon's</w:t>
      </w:r>
      <w:proofErr w:type="spellEnd"/>
      <w:r w:rsidRPr="00B9294B">
        <w:rPr>
          <w:rFonts w:ascii="Arial" w:eastAsia="Times New Roman" w:hAnsi="Arial" w:cs="Arial"/>
          <w:sz w:val="24"/>
          <w:szCs w:val="24"/>
        </w:rPr>
        <w:t xml:space="preserve"> son </w:t>
      </w:r>
      <w:hyperlink r:id="rId28" w:tooltip="Haemon" w:history="1">
        <w:proofErr w:type="spellStart"/>
        <w:r w:rsidRPr="00B9294B">
          <w:rPr>
            <w:rFonts w:ascii="Arial" w:eastAsia="Times New Roman" w:hAnsi="Arial" w:cs="Arial"/>
            <w:sz w:val="24"/>
            <w:szCs w:val="24"/>
          </w:rPr>
          <w:t>Hæmon</w:t>
        </w:r>
        <w:proofErr w:type="spellEnd"/>
      </w:hyperlink>
      <w:r w:rsidRPr="00B9294B">
        <w:rPr>
          <w:rFonts w:ascii="Arial" w:eastAsia="Times New Roman" w:hAnsi="Arial" w:cs="Arial"/>
          <w:sz w:val="24"/>
          <w:szCs w:val="24"/>
        </w:rPr>
        <w:t>, who</w:t>
      </w:r>
      <w:r w:rsidR="007C093F">
        <w:rPr>
          <w:rFonts w:ascii="Arial" w:eastAsia="Times New Roman" w:hAnsi="Arial" w:cs="Arial"/>
          <w:sz w:val="24"/>
          <w:szCs w:val="24"/>
        </w:rPr>
        <w:t>’s in</w:t>
      </w:r>
      <w:r w:rsidRPr="00B9294B">
        <w:rPr>
          <w:rFonts w:ascii="Arial" w:eastAsia="Times New Roman" w:hAnsi="Arial" w:cs="Arial"/>
          <w:sz w:val="24"/>
          <w:szCs w:val="24"/>
        </w:rPr>
        <w:t xml:space="preserve"> love</w:t>
      </w:r>
      <w:r w:rsidR="003F2153">
        <w:rPr>
          <w:rFonts w:ascii="Arial" w:eastAsia="Times New Roman" w:hAnsi="Arial" w:cs="Arial"/>
          <w:sz w:val="24"/>
          <w:szCs w:val="24"/>
        </w:rPr>
        <w:t xml:space="preserve"> with</w:t>
      </w:r>
      <w:r w:rsidRPr="00B9294B">
        <w:rPr>
          <w:rFonts w:ascii="Arial" w:eastAsia="Times New Roman" w:hAnsi="Arial" w:cs="Arial"/>
          <w:sz w:val="24"/>
          <w:szCs w:val="24"/>
        </w:rPr>
        <w:t xml:space="preserve"> </w:t>
      </w:r>
      <w:proofErr w:type="spellStart"/>
      <w:r w:rsidRPr="00B9294B">
        <w:rPr>
          <w:rFonts w:ascii="Arial" w:eastAsia="Times New Roman" w:hAnsi="Arial" w:cs="Arial"/>
          <w:sz w:val="24"/>
          <w:szCs w:val="24"/>
        </w:rPr>
        <w:t>Antigone</w:t>
      </w:r>
      <w:proofErr w:type="spellEnd"/>
      <w:r w:rsidRPr="00B9294B">
        <w:rPr>
          <w:rFonts w:ascii="Arial" w:eastAsia="Times New Roman" w:hAnsi="Arial" w:cs="Arial"/>
          <w:sz w:val="24"/>
          <w:szCs w:val="24"/>
        </w:rPr>
        <w:t xml:space="preserve"> and engaged to marry her, discovers her body, he kills himself.  By this time </w:t>
      </w:r>
      <w:proofErr w:type="spellStart"/>
      <w:r w:rsidRPr="00B9294B">
        <w:rPr>
          <w:rFonts w:ascii="Arial" w:eastAsia="Times New Roman" w:hAnsi="Arial" w:cs="Arial"/>
          <w:sz w:val="24"/>
          <w:szCs w:val="24"/>
        </w:rPr>
        <w:t>Creon</w:t>
      </w:r>
      <w:proofErr w:type="spellEnd"/>
      <w:r w:rsidRPr="00B9294B">
        <w:rPr>
          <w:rFonts w:ascii="Arial" w:eastAsia="Times New Roman" w:hAnsi="Arial" w:cs="Arial"/>
          <w:sz w:val="24"/>
          <w:szCs w:val="24"/>
        </w:rPr>
        <w:t xml:space="preserve"> has decided to relent, but his son is already dead. </w:t>
      </w:r>
      <w:r w:rsidR="00F33047">
        <w:rPr>
          <w:rFonts w:ascii="Arial" w:eastAsia="Times New Roman" w:hAnsi="Arial" w:cs="Arial"/>
          <w:sz w:val="24"/>
          <w:szCs w:val="24"/>
        </w:rPr>
        <w:t xml:space="preserve"> </w:t>
      </w:r>
      <w:r w:rsidRPr="00B9294B">
        <w:rPr>
          <w:rFonts w:ascii="Arial" w:eastAsia="Times New Roman" w:hAnsi="Arial" w:cs="Arial"/>
          <w:sz w:val="24"/>
          <w:szCs w:val="24"/>
        </w:rPr>
        <w:t xml:space="preserve">Almost immediately afterwards, </w:t>
      </w:r>
      <w:proofErr w:type="spellStart"/>
      <w:r w:rsidRPr="00B9294B">
        <w:rPr>
          <w:rFonts w:ascii="Arial" w:eastAsia="Times New Roman" w:hAnsi="Arial" w:cs="Arial"/>
          <w:sz w:val="24"/>
          <w:szCs w:val="24"/>
        </w:rPr>
        <w:t>Creon’s</w:t>
      </w:r>
      <w:proofErr w:type="spellEnd"/>
      <w:r w:rsidRPr="00B9294B">
        <w:rPr>
          <w:rFonts w:ascii="Arial" w:eastAsia="Times New Roman" w:hAnsi="Arial" w:cs="Arial"/>
          <w:sz w:val="24"/>
          <w:szCs w:val="24"/>
        </w:rPr>
        <w:t xml:space="preserve"> wife, Queen </w:t>
      </w:r>
      <w:hyperlink r:id="rId29" w:tooltip="Eurydice of Thebes" w:history="1">
        <w:r w:rsidRPr="00B9294B">
          <w:rPr>
            <w:rFonts w:ascii="Arial" w:eastAsia="Times New Roman" w:hAnsi="Arial" w:cs="Arial"/>
            <w:sz w:val="24"/>
            <w:szCs w:val="24"/>
          </w:rPr>
          <w:t>Eurydice</w:t>
        </w:r>
      </w:hyperlink>
      <w:r w:rsidRPr="00B9294B">
        <w:rPr>
          <w:rFonts w:ascii="Arial" w:eastAsia="Times New Roman" w:hAnsi="Arial" w:cs="Arial"/>
          <w:sz w:val="24"/>
          <w:szCs w:val="24"/>
        </w:rPr>
        <w:t xml:space="preserve">, </w:t>
      </w:r>
      <w:r w:rsidR="00D4153C">
        <w:rPr>
          <w:rFonts w:ascii="Arial" w:eastAsia="Times New Roman" w:hAnsi="Arial" w:cs="Arial"/>
          <w:sz w:val="24"/>
          <w:szCs w:val="24"/>
        </w:rPr>
        <w:t xml:space="preserve">blaming </w:t>
      </w:r>
      <w:r w:rsidRPr="00B9294B">
        <w:rPr>
          <w:rFonts w:ascii="Arial" w:eastAsia="Times New Roman" w:hAnsi="Arial" w:cs="Arial"/>
          <w:sz w:val="24"/>
          <w:szCs w:val="24"/>
        </w:rPr>
        <w:t>h</w:t>
      </w:r>
      <w:r w:rsidR="003F2153">
        <w:rPr>
          <w:rFonts w:ascii="Arial" w:eastAsia="Times New Roman" w:hAnsi="Arial" w:cs="Arial"/>
          <w:sz w:val="24"/>
          <w:szCs w:val="24"/>
        </w:rPr>
        <w:t xml:space="preserve">er husband </w:t>
      </w:r>
      <w:r w:rsidRPr="00B9294B">
        <w:rPr>
          <w:rFonts w:ascii="Arial" w:eastAsia="Times New Roman" w:hAnsi="Arial" w:cs="Arial"/>
          <w:sz w:val="24"/>
          <w:szCs w:val="24"/>
        </w:rPr>
        <w:t xml:space="preserve">for the death of both </w:t>
      </w:r>
      <w:proofErr w:type="spellStart"/>
      <w:r w:rsidRPr="00B9294B">
        <w:rPr>
          <w:rFonts w:ascii="Arial" w:eastAsia="Times New Roman" w:hAnsi="Arial" w:cs="Arial"/>
          <w:sz w:val="24"/>
          <w:szCs w:val="24"/>
        </w:rPr>
        <w:t>Haemon</w:t>
      </w:r>
      <w:proofErr w:type="spellEnd"/>
      <w:r w:rsidRPr="00B9294B">
        <w:rPr>
          <w:rFonts w:ascii="Arial" w:eastAsia="Times New Roman" w:hAnsi="Arial" w:cs="Arial"/>
          <w:sz w:val="24"/>
          <w:szCs w:val="24"/>
        </w:rPr>
        <w:t xml:space="preserve"> and a second son who was slain defending Thebes, kills herself.  </w:t>
      </w:r>
      <w:proofErr w:type="spellStart"/>
      <w:r w:rsidRPr="00B9294B">
        <w:rPr>
          <w:rFonts w:ascii="Arial" w:eastAsia="Times New Roman" w:hAnsi="Arial" w:cs="Arial"/>
          <w:sz w:val="24"/>
          <w:szCs w:val="24"/>
        </w:rPr>
        <w:t>Creon</w:t>
      </w:r>
      <w:proofErr w:type="spellEnd"/>
      <w:r w:rsidRPr="00B9294B">
        <w:rPr>
          <w:rFonts w:ascii="Arial" w:eastAsia="Times New Roman" w:hAnsi="Arial" w:cs="Arial"/>
          <w:sz w:val="24"/>
          <w:szCs w:val="24"/>
        </w:rPr>
        <w:t>, seeing that his willfulness has caused the death of all whom he has loved wants to die immediately, but that is not the fate the gods have in store for him. Instead, as the chorus reminds him, he must live to understand “the mighty blows of fate  . . . at long last will teach us wisdom.”</w:t>
      </w:r>
    </w:p>
    <w:p w:rsidR="00F33047" w:rsidRDefault="00F33047" w:rsidP="00AD502C">
      <w:pPr>
        <w:rPr>
          <w:rFonts w:ascii="Arial" w:hAnsi="Arial" w:cs="Arial"/>
          <w:sz w:val="24"/>
          <w:szCs w:val="24"/>
          <w:u w:val="single"/>
        </w:rPr>
      </w:pPr>
    </w:p>
    <w:p w:rsidR="00AD502C" w:rsidRPr="00B9294B" w:rsidRDefault="00AD502C" w:rsidP="00AD502C">
      <w:pPr>
        <w:rPr>
          <w:rFonts w:ascii="Arial" w:hAnsi="Arial" w:cs="Arial"/>
          <w:sz w:val="24"/>
          <w:szCs w:val="24"/>
          <w:u w:val="single"/>
        </w:rPr>
      </w:pPr>
      <w:r w:rsidRPr="00B9294B">
        <w:rPr>
          <w:rFonts w:ascii="Arial" w:hAnsi="Arial" w:cs="Arial"/>
          <w:sz w:val="24"/>
          <w:szCs w:val="24"/>
          <w:u w:val="single"/>
        </w:rPr>
        <w:t>Analysis</w:t>
      </w:r>
      <w:r w:rsidR="00D5619E">
        <w:rPr>
          <w:rFonts w:ascii="Arial" w:hAnsi="Arial" w:cs="Arial"/>
          <w:sz w:val="24"/>
          <w:szCs w:val="24"/>
          <w:u w:val="single"/>
        </w:rPr>
        <w:t xml:space="preserve"> and Possible Discussion Points</w:t>
      </w:r>
    </w:p>
    <w:p w:rsidR="00AD502C" w:rsidRPr="00B9294B" w:rsidRDefault="00AD502C" w:rsidP="00AD502C">
      <w:pPr>
        <w:rPr>
          <w:rFonts w:ascii="Arial" w:hAnsi="Arial" w:cs="Arial"/>
          <w:sz w:val="24"/>
          <w:szCs w:val="24"/>
        </w:rPr>
      </w:pPr>
      <w:r w:rsidRPr="00B9294B">
        <w:rPr>
          <w:rFonts w:ascii="Arial" w:hAnsi="Arial" w:cs="Arial"/>
          <w:sz w:val="24"/>
          <w:szCs w:val="24"/>
        </w:rPr>
        <w:t xml:space="preserve">Sophocles was younger than Aeschylus and </w:t>
      </w:r>
      <w:proofErr w:type="spellStart"/>
      <w:r w:rsidRPr="00B9294B">
        <w:rPr>
          <w:rFonts w:ascii="Arial" w:hAnsi="Arial" w:cs="Arial"/>
          <w:i/>
          <w:sz w:val="24"/>
          <w:szCs w:val="24"/>
        </w:rPr>
        <w:t>Antigone</w:t>
      </w:r>
      <w:proofErr w:type="spellEnd"/>
      <w:r w:rsidRPr="00B9294B">
        <w:rPr>
          <w:rFonts w:ascii="Arial" w:hAnsi="Arial" w:cs="Arial"/>
          <w:sz w:val="24"/>
          <w:szCs w:val="24"/>
        </w:rPr>
        <w:t xml:space="preserve"> was produced circa 442 BC, roughly twenty years after the </w:t>
      </w:r>
      <w:proofErr w:type="spellStart"/>
      <w:r w:rsidRPr="00B9294B">
        <w:rPr>
          <w:rFonts w:ascii="Arial" w:hAnsi="Arial" w:cs="Arial"/>
          <w:i/>
          <w:sz w:val="24"/>
          <w:szCs w:val="24"/>
        </w:rPr>
        <w:t>Oresteia</w:t>
      </w:r>
      <w:proofErr w:type="spellEnd"/>
      <w:r w:rsidRPr="00B9294B">
        <w:rPr>
          <w:rFonts w:ascii="Arial" w:hAnsi="Arial" w:cs="Arial"/>
          <w:sz w:val="24"/>
          <w:szCs w:val="24"/>
        </w:rPr>
        <w:t xml:space="preserve">.  And, unlike </w:t>
      </w:r>
      <w:r w:rsidRPr="00B9294B">
        <w:rPr>
          <w:rFonts w:ascii="Arial" w:hAnsi="Arial" w:cs="Arial"/>
          <w:i/>
          <w:sz w:val="24"/>
          <w:szCs w:val="24"/>
        </w:rPr>
        <w:t>The</w:t>
      </w:r>
      <w:r w:rsidRPr="00B9294B">
        <w:rPr>
          <w:rFonts w:ascii="Arial" w:hAnsi="Arial" w:cs="Arial"/>
          <w:sz w:val="24"/>
          <w:szCs w:val="24"/>
        </w:rPr>
        <w:t xml:space="preserve"> </w:t>
      </w:r>
      <w:proofErr w:type="spellStart"/>
      <w:r w:rsidRPr="00B9294B">
        <w:rPr>
          <w:rFonts w:ascii="Arial" w:hAnsi="Arial" w:cs="Arial"/>
          <w:i/>
          <w:sz w:val="24"/>
          <w:szCs w:val="24"/>
        </w:rPr>
        <w:t>Oresteia</w:t>
      </w:r>
      <w:proofErr w:type="spellEnd"/>
      <w:r w:rsidRPr="00B9294B">
        <w:rPr>
          <w:rFonts w:ascii="Arial" w:hAnsi="Arial" w:cs="Arial"/>
          <w:sz w:val="24"/>
          <w:szCs w:val="24"/>
        </w:rPr>
        <w:t xml:space="preserve">, Sophocles’ tragedy is presented as unfolding in a society where justice is administered by the state </w:t>
      </w:r>
      <w:r w:rsidR="00D5619E">
        <w:rPr>
          <w:rFonts w:ascii="Arial" w:hAnsi="Arial" w:cs="Arial"/>
          <w:sz w:val="24"/>
          <w:szCs w:val="24"/>
        </w:rPr>
        <w:t xml:space="preserve">(even if embodied in a single individual) </w:t>
      </w:r>
      <w:r w:rsidRPr="00B9294B">
        <w:rPr>
          <w:rFonts w:ascii="Arial" w:hAnsi="Arial" w:cs="Arial"/>
          <w:sz w:val="24"/>
          <w:szCs w:val="24"/>
        </w:rPr>
        <w:t xml:space="preserve">rather than by the family.  But that evolution creates a new issue - - whether one should follow the unwritten laws of the family and clan </w:t>
      </w:r>
      <w:r w:rsidR="003F2153">
        <w:rPr>
          <w:rFonts w:ascii="Arial" w:hAnsi="Arial" w:cs="Arial"/>
          <w:sz w:val="24"/>
          <w:szCs w:val="24"/>
        </w:rPr>
        <w:t xml:space="preserve">(and, more abstractly, the laws of the gods) </w:t>
      </w:r>
      <w:r w:rsidR="00D5619E" w:rsidRPr="00B9294B">
        <w:rPr>
          <w:rFonts w:ascii="Arial" w:hAnsi="Arial" w:cs="Arial"/>
          <w:sz w:val="24"/>
          <w:szCs w:val="24"/>
        </w:rPr>
        <w:t xml:space="preserve">honored from time immemorial </w:t>
      </w:r>
      <w:r w:rsidRPr="00B9294B">
        <w:rPr>
          <w:rFonts w:ascii="Arial" w:hAnsi="Arial" w:cs="Arial"/>
          <w:sz w:val="24"/>
          <w:szCs w:val="24"/>
        </w:rPr>
        <w:t>or the conflicting dictates of the state.</w:t>
      </w:r>
    </w:p>
    <w:p w:rsidR="00AD502C" w:rsidRPr="00B9294B" w:rsidRDefault="00AD502C" w:rsidP="00D4153C">
      <w:pPr>
        <w:ind w:firstLine="720"/>
        <w:rPr>
          <w:rFonts w:ascii="Arial" w:hAnsi="Arial" w:cs="Arial"/>
          <w:sz w:val="24"/>
          <w:szCs w:val="24"/>
        </w:rPr>
      </w:pPr>
      <w:r w:rsidRPr="00B9294B">
        <w:rPr>
          <w:rFonts w:ascii="Arial" w:hAnsi="Arial" w:cs="Arial"/>
          <w:sz w:val="24"/>
          <w:szCs w:val="24"/>
        </w:rPr>
        <w:t xml:space="preserve">Does </w:t>
      </w:r>
      <w:proofErr w:type="spellStart"/>
      <w:r w:rsidRPr="00B9294B">
        <w:rPr>
          <w:rFonts w:ascii="Arial" w:hAnsi="Arial" w:cs="Arial"/>
          <w:sz w:val="24"/>
          <w:szCs w:val="24"/>
        </w:rPr>
        <w:t>Antigone</w:t>
      </w:r>
      <w:proofErr w:type="spellEnd"/>
      <w:r w:rsidRPr="00B9294B">
        <w:rPr>
          <w:rFonts w:ascii="Arial" w:hAnsi="Arial" w:cs="Arial"/>
          <w:sz w:val="24"/>
          <w:szCs w:val="24"/>
        </w:rPr>
        <w:t xml:space="preserve"> represent religion and </w:t>
      </w:r>
      <w:proofErr w:type="spellStart"/>
      <w:r w:rsidRPr="00B9294B">
        <w:rPr>
          <w:rFonts w:ascii="Arial" w:hAnsi="Arial" w:cs="Arial"/>
          <w:sz w:val="24"/>
          <w:szCs w:val="24"/>
        </w:rPr>
        <w:t>Creon</w:t>
      </w:r>
      <w:proofErr w:type="spellEnd"/>
      <w:r w:rsidRPr="00B9294B">
        <w:rPr>
          <w:rFonts w:ascii="Arial" w:hAnsi="Arial" w:cs="Arial"/>
          <w:sz w:val="24"/>
          <w:szCs w:val="24"/>
        </w:rPr>
        <w:t xml:space="preserve"> law?</w:t>
      </w:r>
    </w:p>
    <w:p w:rsidR="00AD502C" w:rsidRPr="00B9294B" w:rsidRDefault="00AD502C" w:rsidP="00D4153C">
      <w:pPr>
        <w:ind w:firstLine="720"/>
        <w:rPr>
          <w:rFonts w:ascii="Arial" w:hAnsi="Arial" w:cs="Arial"/>
          <w:sz w:val="24"/>
          <w:szCs w:val="24"/>
        </w:rPr>
      </w:pPr>
      <w:r w:rsidRPr="00B9294B">
        <w:rPr>
          <w:rFonts w:ascii="Arial" w:hAnsi="Arial" w:cs="Arial"/>
          <w:sz w:val="24"/>
          <w:szCs w:val="24"/>
        </w:rPr>
        <w:t xml:space="preserve">Is </w:t>
      </w:r>
      <w:proofErr w:type="spellStart"/>
      <w:r w:rsidRPr="00B9294B">
        <w:rPr>
          <w:rFonts w:ascii="Arial" w:hAnsi="Arial" w:cs="Arial"/>
          <w:sz w:val="24"/>
          <w:szCs w:val="24"/>
        </w:rPr>
        <w:t>Creon</w:t>
      </w:r>
      <w:proofErr w:type="spellEnd"/>
      <w:r w:rsidRPr="00B9294B">
        <w:rPr>
          <w:rFonts w:ascii="Arial" w:hAnsi="Arial" w:cs="Arial"/>
          <w:sz w:val="24"/>
          <w:szCs w:val="24"/>
        </w:rPr>
        <w:t xml:space="preserve"> a more modern figure than </w:t>
      </w:r>
      <w:proofErr w:type="spellStart"/>
      <w:r w:rsidRPr="00B9294B">
        <w:rPr>
          <w:rFonts w:ascii="Arial" w:hAnsi="Arial" w:cs="Arial"/>
          <w:sz w:val="24"/>
          <w:szCs w:val="24"/>
        </w:rPr>
        <w:t>Antigone</w:t>
      </w:r>
      <w:proofErr w:type="spellEnd"/>
      <w:r w:rsidRPr="00B9294B">
        <w:rPr>
          <w:rFonts w:ascii="Arial" w:hAnsi="Arial" w:cs="Arial"/>
          <w:sz w:val="24"/>
          <w:szCs w:val="24"/>
        </w:rPr>
        <w:t>?</w:t>
      </w:r>
    </w:p>
    <w:p w:rsidR="00AD502C" w:rsidRPr="00B9294B" w:rsidRDefault="00AD502C" w:rsidP="00AD502C">
      <w:pPr>
        <w:rPr>
          <w:rFonts w:ascii="Arial" w:hAnsi="Arial" w:cs="Arial"/>
          <w:sz w:val="24"/>
          <w:szCs w:val="24"/>
        </w:rPr>
      </w:pPr>
      <w:proofErr w:type="spellStart"/>
      <w:r w:rsidRPr="00B9294B">
        <w:rPr>
          <w:rFonts w:ascii="Arial" w:hAnsi="Arial" w:cs="Arial"/>
          <w:sz w:val="24"/>
          <w:szCs w:val="24"/>
        </w:rPr>
        <w:t>Antigone</w:t>
      </w:r>
      <w:proofErr w:type="spellEnd"/>
      <w:r w:rsidRPr="00B9294B">
        <w:rPr>
          <w:rFonts w:ascii="Arial" w:hAnsi="Arial" w:cs="Arial"/>
          <w:sz w:val="24"/>
          <w:szCs w:val="24"/>
        </w:rPr>
        <w:t xml:space="preserve"> may seem to be more sympathetic </w:t>
      </w:r>
      <w:r w:rsidR="00D5619E">
        <w:rPr>
          <w:rFonts w:ascii="Arial" w:hAnsi="Arial" w:cs="Arial"/>
          <w:sz w:val="24"/>
          <w:szCs w:val="24"/>
        </w:rPr>
        <w:t xml:space="preserve">figure </w:t>
      </w:r>
      <w:r w:rsidRPr="00B9294B">
        <w:rPr>
          <w:rFonts w:ascii="Arial" w:hAnsi="Arial" w:cs="Arial"/>
          <w:sz w:val="24"/>
          <w:szCs w:val="24"/>
        </w:rPr>
        <w:t xml:space="preserve">to modern </w:t>
      </w:r>
      <w:r w:rsidR="00D5619E">
        <w:rPr>
          <w:rFonts w:ascii="Arial" w:hAnsi="Arial" w:cs="Arial"/>
          <w:sz w:val="24"/>
          <w:szCs w:val="24"/>
        </w:rPr>
        <w:t xml:space="preserve">individualistic </w:t>
      </w:r>
      <w:r w:rsidRPr="00B9294B">
        <w:rPr>
          <w:rFonts w:ascii="Arial" w:hAnsi="Arial" w:cs="Arial"/>
          <w:sz w:val="24"/>
          <w:szCs w:val="24"/>
        </w:rPr>
        <w:t xml:space="preserve">sensibilities, </w:t>
      </w:r>
      <w:r w:rsidR="00D5619E">
        <w:rPr>
          <w:rFonts w:ascii="Arial" w:hAnsi="Arial" w:cs="Arial"/>
          <w:sz w:val="24"/>
          <w:szCs w:val="24"/>
        </w:rPr>
        <w:t xml:space="preserve">but </w:t>
      </w:r>
      <w:r w:rsidRPr="00B9294B">
        <w:rPr>
          <w:rFonts w:ascii="Arial" w:hAnsi="Arial" w:cs="Arial"/>
          <w:sz w:val="24"/>
          <w:szCs w:val="24"/>
        </w:rPr>
        <w:t xml:space="preserve">during the Third Reich, </w:t>
      </w:r>
      <w:proofErr w:type="spellStart"/>
      <w:r w:rsidRPr="00B9294B">
        <w:rPr>
          <w:rFonts w:ascii="Arial" w:hAnsi="Arial" w:cs="Arial"/>
          <w:i/>
          <w:sz w:val="24"/>
          <w:szCs w:val="24"/>
        </w:rPr>
        <w:t>Antigone</w:t>
      </w:r>
      <w:proofErr w:type="spellEnd"/>
      <w:r w:rsidRPr="00B9294B">
        <w:rPr>
          <w:rFonts w:ascii="Arial" w:hAnsi="Arial" w:cs="Arial"/>
          <w:sz w:val="24"/>
          <w:szCs w:val="24"/>
        </w:rPr>
        <w:t xml:space="preserve"> was performed in Nazi Germany 150 times in sixteen different productions. </w:t>
      </w:r>
    </w:p>
    <w:p w:rsidR="00AD502C" w:rsidRPr="00B9294B" w:rsidRDefault="00AD502C" w:rsidP="00D4153C">
      <w:pPr>
        <w:ind w:firstLine="720"/>
        <w:rPr>
          <w:rFonts w:ascii="Arial" w:hAnsi="Arial" w:cs="Arial"/>
          <w:sz w:val="24"/>
          <w:szCs w:val="24"/>
        </w:rPr>
      </w:pPr>
      <w:r w:rsidRPr="00B9294B">
        <w:rPr>
          <w:rFonts w:ascii="Arial" w:hAnsi="Arial" w:cs="Arial"/>
          <w:sz w:val="24"/>
          <w:szCs w:val="24"/>
        </w:rPr>
        <w:t>What do you think the Nazis saw in the play?</w:t>
      </w:r>
    </w:p>
    <w:p w:rsidR="00AD502C" w:rsidRPr="00B9294B" w:rsidRDefault="00AD502C" w:rsidP="00AD502C">
      <w:pPr>
        <w:rPr>
          <w:rFonts w:ascii="Arial" w:hAnsi="Arial" w:cs="Arial"/>
          <w:sz w:val="24"/>
          <w:szCs w:val="24"/>
        </w:rPr>
      </w:pPr>
      <w:r w:rsidRPr="00B9294B">
        <w:rPr>
          <w:rFonts w:ascii="Arial" w:hAnsi="Arial" w:cs="Arial"/>
          <w:sz w:val="24"/>
          <w:szCs w:val="24"/>
        </w:rPr>
        <w:t xml:space="preserve">Germans who were against Hitler, including members of the White Rose </w:t>
      </w:r>
      <w:r w:rsidR="00D5619E">
        <w:rPr>
          <w:rFonts w:ascii="Arial" w:hAnsi="Arial" w:cs="Arial"/>
          <w:sz w:val="24"/>
          <w:szCs w:val="24"/>
        </w:rPr>
        <w:t>Movement</w:t>
      </w:r>
      <w:r w:rsidRPr="00B9294B">
        <w:rPr>
          <w:rFonts w:ascii="Arial" w:hAnsi="Arial" w:cs="Arial"/>
          <w:sz w:val="24"/>
          <w:szCs w:val="24"/>
        </w:rPr>
        <w:t>, were heartened by these performances.</w:t>
      </w:r>
    </w:p>
    <w:p w:rsidR="00AD502C" w:rsidRPr="00B9294B" w:rsidRDefault="00AD502C" w:rsidP="00D4153C">
      <w:pPr>
        <w:ind w:firstLine="720"/>
        <w:rPr>
          <w:rFonts w:ascii="Arial" w:hAnsi="Arial" w:cs="Arial"/>
          <w:sz w:val="24"/>
          <w:szCs w:val="24"/>
        </w:rPr>
      </w:pPr>
      <w:r w:rsidRPr="00B9294B">
        <w:rPr>
          <w:rFonts w:ascii="Arial" w:hAnsi="Arial" w:cs="Arial"/>
          <w:sz w:val="24"/>
          <w:szCs w:val="24"/>
        </w:rPr>
        <w:t>What do you think these anti-Nazi Germans saw in the play?</w:t>
      </w:r>
    </w:p>
    <w:p w:rsidR="00AD502C" w:rsidRPr="00B9294B" w:rsidRDefault="00AD502C" w:rsidP="00AD502C">
      <w:pPr>
        <w:rPr>
          <w:rFonts w:ascii="Arial" w:hAnsi="Arial" w:cs="Arial"/>
          <w:sz w:val="24"/>
          <w:szCs w:val="24"/>
        </w:rPr>
      </w:pPr>
      <w:proofErr w:type="spellStart"/>
      <w:proofErr w:type="gramStart"/>
      <w:r w:rsidRPr="00B9294B">
        <w:rPr>
          <w:rFonts w:ascii="Arial" w:hAnsi="Arial" w:cs="Arial"/>
          <w:i/>
          <w:sz w:val="24"/>
          <w:szCs w:val="24"/>
        </w:rPr>
        <w:t>Antigone</w:t>
      </w:r>
      <w:proofErr w:type="spellEnd"/>
      <w:r w:rsidRPr="00B9294B">
        <w:rPr>
          <w:rFonts w:ascii="Arial" w:hAnsi="Arial" w:cs="Arial"/>
          <w:sz w:val="24"/>
          <w:szCs w:val="24"/>
        </w:rPr>
        <w:t xml:space="preserve"> was also staged by the French playwright Jean Anouilh in Paris in 1944 and in</w:t>
      </w:r>
      <w:bookmarkStart w:id="0" w:name="_GoBack"/>
      <w:bookmarkEnd w:id="0"/>
      <w:r w:rsidR="00D4153C">
        <w:rPr>
          <w:rFonts w:ascii="Arial" w:hAnsi="Arial" w:cs="Arial"/>
          <w:sz w:val="24"/>
          <w:szCs w:val="24"/>
        </w:rPr>
        <w:t xml:space="preserve"> </w:t>
      </w:r>
      <w:r w:rsidRPr="00B9294B">
        <w:rPr>
          <w:rFonts w:ascii="Arial" w:hAnsi="Arial" w:cs="Arial"/>
          <w:sz w:val="24"/>
          <w:szCs w:val="24"/>
        </w:rPr>
        <w:t>his production the heroine was clearly intended to represent the French resistance</w:t>
      </w:r>
      <w:proofErr w:type="gramEnd"/>
      <w:r w:rsidRPr="00B9294B">
        <w:rPr>
          <w:rFonts w:ascii="Arial" w:hAnsi="Arial" w:cs="Arial"/>
          <w:sz w:val="24"/>
          <w:szCs w:val="24"/>
        </w:rPr>
        <w:t>.</w:t>
      </w:r>
    </w:p>
    <w:p w:rsidR="00AD502C" w:rsidRPr="00B9294B" w:rsidRDefault="00AD502C" w:rsidP="00D4153C">
      <w:pPr>
        <w:ind w:firstLine="720"/>
        <w:rPr>
          <w:rFonts w:ascii="Arial" w:hAnsi="Arial" w:cs="Arial"/>
          <w:sz w:val="24"/>
          <w:szCs w:val="24"/>
        </w:rPr>
      </w:pPr>
      <w:r w:rsidRPr="00B9294B">
        <w:rPr>
          <w:rFonts w:ascii="Arial" w:hAnsi="Arial" w:cs="Arial"/>
          <w:sz w:val="24"/>
          <w:szCs w:val="24"/>
        </w:rPr>
        <w:t>Why did the Nazi authorities tolerate the play’s production?</w:t>
      </w:r>
    </w:p>
    <w:p w:rsidR="00AD502C" w:rsidRPr="00B9294B" w:rsidRDefault="00AD502C" w:rsidP="00AD502C">
      <w:pPr>
        <w:rPr>
          <w:rFonts w:ascii="Arial" w:hAnsi="Arial" w:cs="Arial"/>
          <w:sz w:val="24"/>
          <w:szCs w:val="24"/>
        </w:rPr>
      </w:pPr>
      <w:r w:rsidRPr="00B9294B">
        <w:rPr>
          <w:rFonts w:ascii="Arial" w:hAnsi="Arial" w:cs="Arial"/>
          <w:sz w:val="24"/>
          <w:szCs w:val="24"/>
        </w:rPr>
        <w:t xml:space="preserve">To a considerable extent the meaning of the play depends on what an individual member of the audience brings to it. </w:t>
      </w:r>
    </w:p>
    <w:p w:rsidR="00AD502C" w:rsidRPr="00B9294B" w:rsidRDefault="00AD502C" w:rsidP="00AD502C">
      <w:pPr>
        <w:rPr>
          <w:rFonts w:ascii="Arial" w:hAnsi="Arial" w:cs="Arial"/>
          <w:sz w:val="24"/>
          <w:szCs w:val="24"/>
        </w:rPr>
      </w:pPr>
      <w:r w:rsidRPr="00B9294B">
        <w:rPr>
          <w:rFonts w:ascii="Arial" w:hAnsi="Arial" w:cs="Arial"/>
          <w:sz w:val="24"/>
          <w:szCs w:val="24"/>
        </w:rPr>
        <w:t xml:space="preserve">Both </w:t>
      </w:r>
      <w:proofErr w:type="spellStart"/>
      <w:r w:rsidRPr="00B9294B">
        <w:rPr>
          <w:rFonts w:ascii="Arial" w:hAnsi="Arial" w:cs="Arial"/>
          <w:sz w:val="24"/>
          <w:szCs w:val="24"/>
        </w:rPr>
        <w:t>Antigone</w:t>
      </w:r>
      <w:proofErr w:type="spellEnd"/>
      <w:r w:rsidRPr="00B9294B">
        <w:rPr>
          <w:rFonts w:ascii="Arial" w:hAnsi="Arial" w:cs="Arial"/>
          <w:sz w:val="24"/>
          <w:szCs w:val="24"/>
        </w:rPr>
        <w:t xml:space="preserve"> and </w:t>
      </w:r>
      <w:proofErr w:type="spellStart"/>
      <w:r w:rsidRPr="00B9294B">
        <w:rPr>
          <w:rFonts w:ascii="Arial" w:hAnsi="Arial" w:cs="Arial"/>
          <w:sz w:val="24"/>
          <w:szCs w:val="24"/>
        </w:rPr>
        <w:t>Creon</w:t>
      </w:r>
      <w:proofErr w:type="spellEnd"/>
      <w:r w:rsidRPr="00B9294B">
        <w:rPr>
          <w:rFonts w:ascii="Arial" w:hAnsi="Arial" w:cs="Arial"/>
          <w:sz w:val="24"/>
          <w:szCs w:val="24"/>
        </w:rPr>
        <w:t xml:space="preserve"> go to extremes and both are deaf to arguments in favor of the other’s position. </w:t>
      </w:r>
    </w:p>
    <w:p w:rsidR="00AD502C" w:rsidRPr="00B9294B" w:rsidRDefault="00AD502C" w:rsidP="00D4153C">
      <w:pPr>
        <w:ind w:left="720"/>
        <w:rPr>
          <w:rFonts w:ascii="Arial" w:hAnsi="Arial" w:cs="Arial"/>
          <w:sz w:val="24"/>
          <w:szCs w:val="24"/>
        </w:rPr>
      </w:pPr>
      <w:r w:rsidRPr="00B9294B">
        <w:rPr>
          <w:rFonts w:ascii="Arial" w:hAnsi="Arial" w:cs="Arial"/>
          <w:sz w:val="24"/>
          <w:szCs w:val="24"/>
        </w:rPr>
        <w:t xml:space="preserve">Is </w:t>
      </w:r>
      <w:proofErr w:type="spellStart"/>
      <w:r w:rsidRPr="00B9294B">
        <w:rPr>
          <w:rFonts w:ascii="Arial" w:hAnsi="Arial" w:cs="Arial"/>
          <w:sz w:val="24"/>
          <w:szCs w:val="24"/>
        </w:rPr>
        <w:t>Antigone</w:t>
      </w:r>
      <w:proofErr w:type="spellEnd"/>
      <w:r w:rsidRPr="00B9294B">
        <w:rPr>
          <w:rFonts w:ascii="Arial" w:hAnsi="Arial" w:cs="Arial"/>
          <w:sz w:val="24"/>
          <w:szCs w:val="24"/>
        </w:rPr>
        <w:t xml:space="preserve"> a heroine for rejecting the inhumane laws of a totalitarian state or a religious fanatic who would present a serious danger to any state governed by the rule of law?</w:t>
      </w:r>
    </w:p>
    <w:p w:rsidR="00AD502C" w:rsidRPr="00B9294B" w:rsidRDefault="00AD502C" w:rsidP="00D4153C">
      <w:pPr>
        <w:ind w:left="720"/>
        <w:rPr>
          <w:rFonts w:ascii="Arial" w:hAnsi="Arial" w:cs="Arial"/>
          <w:sz w:val="24"/>
          <w:szCs w:val="24"/>
        </w:rPr>
      </w:pPr>
      <w:r w:rsidRPr="00B9294B">
        <w:rPr>
          <w:rFonts w:ascii="Arial" w:hAnsi="Arial" w:cs="Arial"/>
          <w:sz w:val="24"/>
          <w:szCs w:val="24"/>
        </w:rPr>
        <w:t xml:space="preserve">If an American citizen were to travel to Syria, kill a number of US soldiers, and die fighting for the Islamic State, should his family be allowed to bring his body back to the US and give him a traditional burial? </w:t>
      </w:r>
    </w:p>
    <w:p w:rsidR="0077032B" w:rsidRDefault="0077032B"/>
    <w:sectPr w:rsidR="0077032B" w:rsidSect="00947760">
      <w:footerReference w:type="default" r:id="rId30"/>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C0A" w:rsidRDefault="00F64C0A" w:rsidP="0088420F">
      <w:pPr>
        <w:spacing w:after="0" w:line="240" w:lineRule="auto"/>
      </w:pPr>
      <w:r>
        <w:separator/>
      </w:r>
    </w:p>
  </w:endnote>
  <w:endnote w:type="continuationSeparator" w:id="0">
    <w:p w:rsidR="00F64C0A" w:rsidRDefault="00F64C0A" w:rsidP="008842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8675470"/>
      <w:docPartObj>
        <w:docPartGallery w:val="Page Numbers (Bottom of Page)"/>
        <w:docPartUnique/>
      </w:docPartObj>
    </w:sdtPr>
    <w:sdtEndPr>
      <w:rPr>
        <w:noProof/>
      </w:rPr>
    </w:sdtEndPr>
    <w:sdtContent>
      <w:p w:rsidR="00F64C0A" w:rsidRDefault="00F64C0A">
        <w:pPr>
          <w:pStyle w:val="Footer"/>
          <w:jc w:val="center"/>
        </w:pPr>
        <w:fldSimple w:instr=" PAGE   \* MERGEFORMAT ">
          <w:r w:rsidR="00AE19C0">
            <w:rPr>
              <w:noProof/>
            </w:rPr>
            <w:t>1</w:t>
          </w:r>
        </w:fldSimple>
      </w:p>
    </w:sdtContent>
  </w:sdt>
  <w:p w:rsidR="00F64C0A" w:rsidRDefault="00F64C0A">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C0A" w:rsidRDefault="00F64C0A" w:rsidP="0088420F">
      <w:pPr>
        <w:spacing w:after="0" w:line="240" w:lineRule="auto"/>
      </w:pPr>
      <w:r>
        <w:separator/>
      </w:r>
    </w:p>
  </w:footnote>
  <w:footnote w:type="continuationSeparator" w:id="0">
    <w:p w:rsidR="00F64C0A" w:rsidRDefault="00F64C0A" w:rsidP="0088420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rsids>
    <w:rsidRoot w:val="00AD502C"/>
    <w:rsid w:val="00001081"/>
    <w:rsid w:val="000028D9"/>
    <w:rsid w:val="00003CF4"/>
    <w:rsid w:val="0000672D"/>
    <w:rsid w:val="00007692"/>
    <w:rsid w:val="00011ADD"/>
    <w:rsid w:val="0001590E"/>
    <w:rsid w:val="0001744F"/>
    <w:rsid w:val="00017A6E"/>
    <w:rsid w:val="00017DB0"/>
    <w:rsid w:val="000219C3"/>
    <w:rsid w:val="0002573F"/>
    <w:rsid w:val="00026EBE"/>
    <w:rsid w:val="00030A1A"/>
    <w:rsid w:val="000316A0"/>
    <w:rsid w:val="00033061"/>
    <w:rsid w:val="00033CB7"/>
    <w:rsid w:val="0003708A"/>
    <w:rsid w:val="0004381F"/>
    <w:rsid w:val="00044B8A"/>
    <w:rsid w:val="00045BBF"/>
    <w:rsid w:val="000466D5"/>
    <w:rsid w:val="0005285C"/>
    <w:rsid w:val="00055E35"/>
    <w:rsid w:val="00056B04"/>
    <w:rsid w:val="00061119"/>
    <w:rsid w:val="000612A5"/>
    <w:rsid w:val="0006440B"/>
    <w:rsid w:val="00064AA7"/>
    <w:rsid w:val="00070408"/>
    <w:rsid w:val="00070907"/>
    <w:rsid w:val="00071A29"/>
    <w:rsid w:val="00074241"/>
    <w:rsid w:val="000754CB"/>
    <w:rsid w:val="00076A62"/>
    <w:rsid w:val="00082273"/>
    <w:rsid w:val="0008576E"/>
    <w:rsid w:val="0008617C"/>
    <w:rsid w:val="00087DBC"/>
    <w:rsid w:val="00093A4D"/>
    <w:rsid w:val="000A089B"/>
    <w:rsid w:val="000A2E58"/>
    <w:rsid w:val="000A3F4D"/>
    <w:rsid w:val="000A6441"/>
    <w:rsid w:val="000A7B01"/>
    <w:rsid w:val="000B083A"/>
    <w:rsid w:val="000B4131"/>
    <w:rsid w:val="000B63CE"/>
    <w:rsid w:val="000B6CA2"/>
    <w:rsid w:val="000C08DF"/>
    <w:rsid w:val="000C2236"/>
    <w:rsid w:val="000C2A7C"/>
    <w:rsid w:val="000C46AC"/>
    <w:rsid w:val="000C5283"/>
    <w:rsid w:val="000C5C7E"/>
    <w:rsid w:val="000C7CEF"/>
    <w:rsid w:val="000D09F7"/>
    <w:rsid w:val="000D3836"/>
    <w:rsid w:val="000D3E8A"/>
    <w:rsid w:val="000D474C"/>
    <w:rsid w:val="000D49B6"/>
    <w:rsid w:val="000D4BC2"/>
    <w:rsid w:val="000D6F08"/>
    <w:rsid w:val="000E20B4"/>
    <w:rsid w:val="000E2257"/>
    <w:rsid w:val="000E42DF"/>
    <w:rsid w:val="000E671F"/>
    <w:rsid w:val="000E6BAD"/>
    <w:rsid w:val="000E7137"/>
    <w:rsid w:val="000E7F80"/>
    <w:rsid w:val="000F1006"/>
    <w:rsid w:val="000F38FD"/>
    <w:rsid w:val="000F39A9"/>
    <w:rsid w:val="000F4E2B"/>
    <w:rsid w:val="000F66B3"/>
    <w:rsid w:val="000F7A8D"/>
    <w:rsid w:val="00106CFD"/>
    <w:rsid w:val="00111077"/>
    <w:rsid w:val="00113112"/>
    <w:rsid w:val="00114269"/>
    <w:rsid w:val="00117878"/>
    <w:rsid w:val="00120DD0"/>
    <w:rsid w:val="00121F47"/>
    <w:rsid w:val="00122D99"/>
    <w:rsid w:val="00123125"/>
    <w:rsid w:val="00123237"/>
    <w:rsid w:val="0012507E"/>
    <w:rsid w:val="00127411"/>
    <w:rsid w:val="00130E55"/>
    <w:rsid w:val="00134AE7"/>
    <w:rsid w:val="00135A4E"/>
    <w:rsid w:val="00135DC8"/>
    <w:rsid w:val="00140122"/>
    <w:rsid w:val="001411D5"/>
    <w:rsid w:val="00141570"/>
    <w:rsid w:val="001419A3"/>
    <w:rsid w:val="00142974"/>
    <w:rsid w:val="001443CA"/>
    <w:rsid w:val="00147501"/>
    <w:rsid w:val="00147A96"/>
    <w:rsid w:val="001507CC"/>
    <w:rsid w:val="0015093A"/>
    <w:rsid w:val="00150CDF"/>
    <w:rsid w:val="00151F90"/>
    <w:rsid w:val="00152C05"/>
    <w:rsid w:val="001556A7"/>
    <w:rsid w:val="00156AB9"/>
    <w:rsid w:val="001570BA"/>
    <w:rsid w:val="00157DB9"/>
    <w:rsid w:val="001613DA"/>
    <w:rsid w:val="0016467B"/>
    <w:rsid w:val="00164EAB"/>
    <w:rsid w:val="0016630C"/>
    <w:rsid w:val="0016709C"/>
    <w:rsid w:val="00167FD0"/>
    <w:rsid w:val="0017011D"/>
    <w:rsid w:val="0017249B"/>
    <w:rsid w:val="00172C8B"/>
    <w:rsid w:val="00172F5B"/>
    <w:rsid w:val="001735AC"/>
    <w:rsid w:val="001743E1"/>
    <w:rsid w:val="0017459C"/>
    <w:rsid w:val="00174D0E"/>
    <w:rsid w:val="00175AE1"/>
    <w:rsid w:val="00177813"/>
    <w:rsid w:val="00180E98"/>
    <w:rsid w:val="00181D1D"/>
    <w:rsid w:val="00182CFF"/>
    <w:rsid w:val="00182F38"/>
    <w:rsid w:val="00183C23"/>
    <w:rsid w:val="00185176"/>
    <w:rsid w:val="00186F41"/>
    <w:rsid w:val="00187B1F"/>
    <w:rsid w:val="00190348"/>
    <w:rsid w:val="00191DB0"/>
    <w:rsid w:val="0019667B"/>
    <w:rsid w:val="001A254B"/>
    <w:rsid w:val="001A283B"/>
    <w:rsid w:val="001A2D49"/>
    <w:rsid w:val="001A336E"/>
    <w:rsid w:val="001A3BD8"/>
    <w:rsid w:val="001A54F6"/>
    <w:rsid w:val="001A6219"/>
    <w:rsid w:val="001B0F08"/>
    <w:rsid w:val="001B7AE3"/>
    <w:rsid w:val="001C0393"/>
    <w:rsid w:val="001C2ABE"/>
    <w:rsid w:val="001C39BC"/>
    <w:rsid w:val="001C6E02"/>
    <w:rsid w:val="001C74D4"/>
    <w:rsid w:val="001C7A94"/>
    <w:rsid w:val="001D35F4"/>
    <w:rsid w:val="001D4E43"/>
    <w:rsid w:val="001E12EE"/>
    <w:rsid w:val="001E4A36"/>
    <w:rsid w:val="001E4CEB"/>
    <w:rsid w:val="001E6F0A"/>
    <w:rsid w:val="001F0AF6"/>
    <w:rsid w:val="001F1207"/>
    <w:rsid w:val="001F320C"/>
    <w:rsid w:val="001F466D"/>
    <w:rsid w:val="001F55EF"/>
    <w:rsid w:val="00201165"/>
    <w:rsid w:val="002036B6"/>
    <w:rsid w:val="00203B5F"/>
    <w:rsid w:val="00206102"/>
    <w:rsid w:val="002078C8"/>
    <w:rsid w:val="00207A13"/>
    <w:rsid w:val="00211582"/>
    <w:rsid w:val="00216EF0"/>
    <w:rsid w:val="00217A5E"/>
    <w:rsid w:val="00220EDE"/>
    <w:rsid w:val="002252E9"/>
    <w:rsid w:val="002264B5"/>
    <w:rsid w:val="002268AD"/>
    <w:rsid w:val="0022749E"/>
    <w:rsid w:val="002311B4"/>
    <w:rsid w:val="00231F4F"/>
    <w:rsid w:val="00233F84"/>
    <w:rsid w:val="00244183"/>
    <w:rsid w:val="00245250"/>
    <w:rsid w:val="0024693A"/>
    <w:rsid w:val="00246A9F"/>
    <w:rsid w:val="0024773F"/>
    <w:rsid w:val="00247B41"/>
    <w:rsid w:val="002515B6"/>
    <w:rsid w:val="00252B13"/>
    <w:rsid w:val="00253DD7"/>
    <w:rsid w:val="00257777"/>
    <w:rsid w:val="002579C7"/>
    <w:rsid w:val="002625C4"/>
    <w:rsid w:val="00264590"/>
    <w:rsid w:val="002650CC"/>
    <w:rsid w:val="00266BED"/>
    <w:rsid w:val="0027188F"/>
    <w:rsid w:val="002723ED"/>
    <w:rsid w:val="0027640B"/>
    <w:rsid w:val="002765F7"/>
    <w:rsid w:val="00276B7C"/>
    <w:rsid w:val="00277FA6"/>
    <w:rsid w:val="00280497"/>
    <w:rsid w:val="0028067A"/>
    <w:rsid w:val="00280C90"/>
    <w:rsid w:val="00284C04"/>
    <w:rsid w:val="00286040"/>
    <w:rsid w:val="0028781E"/>
    <w:rsid w:val="00290734"/>
    <w:rsid w:val="00291480"/>
    <w:rsid w:val="002918CD"/>
    <w:rsid w:val="00291907"/>
    <w:rsid w:val="002921E8"/>
    <w:rsid w:val="00292D21"/>
    <w:rsid w:val="0029491A"/>
    <w:rsid w:val="00295C4A"/>
    <w:rsid w:val="00295E0B"/>
    <w:rsid w:val="002A3222"/>
    <w:rsid w:val="002A32F9"/>
    <w:rsid w:val="002A3F13"/>
    <w:rsid w:val="002A4A32"/>
    <w:rsid w:val="002A72B6"/>
    <w:rsid w:val="002A7301"/>
    <w:rsid w:val="002A74DE"/>
    <w:rsid w:val="002B11EE"/>
    <w:rsid w:val="002B217E"/>
    <w:rsid w:val="002B21C7"/>
    <w:rsid w:val="002B316B"/>
    <w:rsid w:val="002B342B"/>
    <w:rsid w:val="002B6F97"/>
    <w:rsid w:val="002B739D"/>
    <w:rsid w:val="002C0606"/>
    <w:rsid w:val="002C1647"/>
    <w:rsid w:val="002C182A"/>
    <w:rsid w:val="002C42CE"/>
    <w:rsid w:val="002C5346"/>
    <w:rsid w:val="002C64DA"/>
    <w:rsid w:val="002C729E"/>
    <w:rsid w:val="002C7AA7"/>
    <w:rsid w:val="002D63A3"/>
    <w:rsid w:val="002E4A05"/>
    <w:rsid w:val="002E6511"/>
    <w:rsid w:val="002F30C0"/>
    <w:rsid w:val="002F3A91"/>
    <w:rsid w:val="002F4BA4"/>
    <w:rsid w:val="002F663E"/>
    <w:rsid w:val="002F7230"/>
    <w:rsid w:val="003009C3"/>
    <w:rsid w:val="00300FEA"/>
    <w:rsid w:val="00302646"/>
    <w:rsid w:val="00302662"/>
    <w:rsid w:val="00311C8D"/>
    <w:rsid w:val="00313B19"/>
    <w:rsid w:val="00315334"/>
    <w:rsid w:val="003208CC"/>
    <w:rsid w:val="00320A54"/>
    <w:rsid w:val="00321281"/>
    <w:rsid w:val="00322F7B"/>
    <w:rsid w:val="00323CF4"/>
    <w:rsid w:val="00325208"/>
    <w:rsid w:val="00326CAE"/>
    <w:rsid w:val="00330269"/>
    <w:rsid w:val="00332EE3"/>
    <w:rsid w:val="003402F4"/>
    <w:rsid w:val="00341954"/>
    <w:rsid w:val="00343F8B"/>
    <w:rsid w:val="00351FF8"/>
    <w:rsid w:val="003531F8"/>
    <w:rsid w:val="0035413F"/>
    <w:rsid w:val="00354D29"/>
    <w:rsid w:val="00356404"/>
    <w:rsid w:val="00357D94"/>
    <w:rsid w:val="00364E3B"/>
    <w:rsid w:val="0036704D"/>
    <w:rsid w:val="0037216F"/>
    <w:rsid w:val="00372BEB"/>
    <w:rsid w:val="0037399A"/>
    <w:rsid w:val="003758D6"/>
    <w:rsid w:val="00380890"/>
    <w:rsid w:val="00381D9E"/>
    <w:rsid w:val="00382A1F"/>
    <w:rsid w:val="003844F9"/>
    <w:rsid w:val="00386EC9"/>
    <w:rsid w:val="003874D5"/>
    <w:rsid w:val="0039104D"/>
    <w:rsid w:val="00391A44"/>
    <w:rsid w:val="003921EE"/>
    <w:rsid w:val="003938AC"/>
    <w:rsid w:val="00394375"/>
    <w:rsid w:val="003967D8"/>
    <w:rsid w:val="003A1B6C"/>
    <w:rsid w:val="003A311B"/>
    <w:rsid w:val="003A41C3"/>
    <w:rsid w:val="003A42ED"/>
    <w:rsid w:val="003A7023"/>
    <w:rsid w:val="003B0799"/>
    <w:rsid w:val="003B1863"/>
    <w:rsid w:val="003B19F1"/>
    <w:rsid w:val="003B1A76"/>
    <w:rsid w:val="003B4AC6"/>
    <w:rsid w:val="003B5C74"/>
    <w:rsid w:val="003C0819"/>
    <w:rsid w:val="003C21F3"/>
    <w:rsid w:val="003C2471"/>
    <w:rsid w:val="003C33C0"/>
    <w:rsid w:val="003C3BF5"/>
    <w:rsid w:val="003C6A43"/>
    <w:rsid w:val="003C6B8D"/>
    <w:rsid w:val="003C6CC3"/>
    <w:rsid w:val="003C7237"/>
    <w:rsid w:val="003D08DE"/>
    <w:rsid w:val="003D18B8"/>
    <w:rsid w:val="003D4A8D"/>
    <w:rsid w:val="003D5358"/>
    <w:rsid w:val="003D7C6B"/>
    <w:rsid w:val="003E1B91"/>
    <w:rsid w:val="003E6D40"/>
    <w:rsid w:val="003E7A8A"/>
    <w:rsid w:val="003F091F"/>
    <w:rsid w:val="003F0E94"/>
    <w:rsid w:val="003F2153"/>
    <w:rsid w:val="003F30F4"/>
    <w:rsid w:val="003F3EE9"/>
    <w:rsid w:val="003F4346"/>
    <w:rsid w:val="003F7F81"/>
    <w:rsid w:val="00400972"/>
    <w:rsid w:val="004024A9"/>
    <w:rsid w:val="004030E5"/>
    <w:rsid w:val="00407F1F"/>
    <w:rsid w:val="0041104F"/>
    <w:rsid w:val="00413F1D"/>
    <w:rsid w:val="004206F4"/>
    <w:rsid w:val="00421615"/>
    <w:rsid w:val="00423B49"/>
    <w:rsid w:val="004250EC"/>
    <w:rsid w:val="004259AC"/>
    <w:rsid w:val="00425CB4"/>
    <w:rsid w:val="0042615C"/>
    <w:rsid w:val="004266E9"/>
    <w:rsid w:val="0043081F"/>
    <w:rsid w:val="00434E23"/>
    <w:rsid w:val="00435039"/>
    <w:rsid w:val="0043681F"/>
    <w:rsid w:val="004407B1"/>
    <w:rsid w:val="00441B09"/>
    <w:rsid w:val="00444AA4"/>
    <w:rsid w:val="0044537A"/>
    <w:rsid w:val="00445CF4"/>
    <w:rsid w:val="00450341"/>
    <w:rsid w:val="00450E2D"/>
    <w:rsid w:val="00451312"/>
    <w:rsid w:val="00451405"/>
    <w:rsid w:val="00451DE7"/>
    <w:rsid w:val="00452BA2"/>
    <w:rsid w:val="00452D39"/>
    <w:rsid w:val="004554BB"/>
    <w:rsid w:val="00455C74"/>
    <w:rsid w:val="0046294F"/>
    <w:rsid w:val="004639B5"/>
    <w:rsid w:val="00464758"/>
    <w:rsid w:val="0047391E"/>
    <w:rsid w:val="0047522A"/>
    <w:rsid w:val="004753C9"/>
    <w:rsid w:val="00475B9E"/>
    <w:rsid w:val="00476F25"/>
    <w:rsid w:val="00482158"/>
    <w:rsid w:val="004822AF"/>
    <w:rsid w:val="004823DB"/>
    <w:rsid w:val="004833C5"/>
    <w:rsid w:val="004838EC"/>
    <w:rsid w:val="00483ACC"/>
    <w:rsid w:val="00484730"/>
    <w:rsid w:val="00484827"/>
    <w:rsid w:val="0048583D"/>
    <w:rsid w:val="00486076"/>
    <w:rsid w:val="00487B6D"/>
    <w:rsid w:val="00491E32"/>
    <w:rsid w:val="0049500E"/>
    <w:rsid w:val="0049516D"/>
    <w:rsid w:val="00497C62"/>
    <w:rsid w:val="004A04A3"/>
    <w:rsid w:val="004A4267"/>
    <w:rsid w:val="004A5130"/>
    <w:rsid w:val="004A518C"/>
    <w:rsid w:val="004B4E67"/>
    <w:rsid w:val="004B6054"/>
    <w:rsid w:val="004B686E"/>
    <w:rsid w:val="004B70C4"/>
    <w:rsid w:val="004C0029"/>
    <w:rsid w:val="004C0338"/>
    <w:rsid w:val="004C1F36"/>
    <w:rsid w:val="004C347B"/>
    <w:rsid w:val="004C62F9"/>
    <w:rsid w:val="004C7ED6"/>
    <w:rsid w:val="004D1E4A"/>
    <w:rsid w:val="004D21B3"/>
    <w:rsid w:val="004D3FF9"/>
    <w:rsid w:val="004D4A04"/>
    <w:rsid w:val="004E40C1"/>
    <w:rsid w:val="004E4544"/>
    <w:rsid w:val="004E4FBF"/>
    <w:rsid w:val="004E5C51"/>
    <w:rsid w:val="004F1648"/>
    <w:rsid w:val="004F1AC6"/>
    <w:rsid w:val="004F2DE1"/>
    <w:rsid w:val="004F38D0"/>
    <w:rsid w:val="004F3A70"/>
    <w:rsid w:val="004F5830"/>
    <w:rsid w:val="004F6A23"/>
    <w:rsid w:val="004F7B1D"/>
    <w:rsid w:val="00503369"/>
    <w:rsid w:val="00504CF9"/>
    <w:rsid w:val="0050693B"/>
    <w:rsid w:val="00506CFD"/>
    <w:rsid w:val="00510469"/>
    <w:rsid w:val="0051415B"/>
    <w:rsid w:val="00514F63"/>
    <w:rsid w:val="00517E8F"/>
    <w:rsid w:val="00520D4E"/>
    <w:rsid w:val="00522018"/>
    <w:rsid w:val="00524D88"/>
    <w:rsid w:val="00530017"/>
    <w:rsid w:val="0053061C"/>
    <w:rsid w:val="0053192D"/>
    <w:rsid w:val="005325FB"/>
    <w:rsid w:val="005335FD"/>
    <w:rsid w:val="00540EAD"/>
    <w:rsid w:val="0054166B"/>
    <w:rsid w:val="00541DE5"/>
    <w:rsid w:val="0054366A"/>
    <w:rsid w:val="0055252B"/>
    <w:rsid w:val="005538AF"/>
    <w:rsid w:val="00553DD7"/>
    <w:rsid w:val="00557885"/>
    <w:rsid w:val="0056105E"/>
    <w:rsid w:val="00562E6F"/>
    <w:rsid w:val="00565C68"/>
    <w:rsid w:val="00566B09"/>
    <w:rsid w:val="005670C6"/>
    <w:rsid w:val="0057273E"/>
    <w:rsid w:val="005750C9"/>
    <w:rsid w:val="0057736B"/>
    <w:rsid w:val="00580058"/>
    <w:rsid w:val="00580678"/>
    <w:rsid w:val="00580E86"/>
    <w:rsid w:val="00581B85"/>
    <w:rsid w:val="00582728"/>
    <w:rsid w:val="005827DB"/>
    <w:rsid w:val="00584702"/>
    <w:rsid w:val="0059271C"/>
    <w:rsid w:val="00592A95"/>
    <w:rsid w:val="0059319F"/>
    <w:rsid w:val="005959F4"/>
    <w:rsid w:val="005A0C68"/>
    <w:rsid w:val="005A2CDE"/>
    <w:rsid w:val="005A2FD9"/>
    <w:rsid w:val="005A426C"/>
    <w:rsid w:val="005A4938"/>
    <w:rsid w:val="005A637F"/>
    <w:rsid w:val="005A6B93"/>
    <w:rsid w:val="005A70DF"/>
    <w:rsid w:val="005A71C6"/>
    <w:rsid w:val="005B0C24"/>
    <w:rsid w:val="005B23A5"/>
    <w:rsid w:val="005B44E2"/>
    <w:rsid w:val="005B58F0"/>
    <w:rsid w:val="005B59BA"/>
    <w:rsid w:val="005B7F88"/>
    <w:rsid w:val="005C4401"/>
    <w:rsid w:val="005C72A9"/>
    <w:rsid w:val="005C7349"/>
    <w:rsid w:val="005D001A"/>
    <w:rsid w:val="005D00C1"/>
    <w:rsid w:val="005D1E16"/>
    <w:rsid w:val="005D29F7"/>
    <w:rsid w:val="005D4F08"/>
    <w:rsid w:val="005D63CB"/>
    <w:rsid w:val="005D686D"/>
    <w:rsid w:val="005D6FBE"/>
    <w:rsid w:val="005E02DD"/>
    <w:rsid w:val="005E055C"/>
    <w:rsid w:val="005E2490"/>
    <w:rsid w:val="005E3F10"/>
    <w:rsid w:val="005E52AF"/>
    <w:rsid w:val="005E5528"/>
    <w:rsid w:val="005F1419"/>
    <w:rsid w:val="005F397D"/>
    <w:rsid w:val="005F4DD2"/>
    <w:rsid w:val="005F571C"/>
    <w:rsid w:val="005F5E2C"/>
    <w:rsid w:val="005F7273"/>
    <w:rsid w:val="0060306D"/>
    <w:rsid w:val="0060630E"/>
    <w:rsid w:val="00606E06"/>
    <w:rsid w:val="00606F03"/>
    <w:rsid w:val="00610281"/>
    <w:rsid w:val="00610B9B"/>
    <w:rsid w:val="00611D1D"/>
    <w:rsid w:val="00615D90"/>
    <w:rsid w:val="00621BA3"/>
    <w:rsid w:val="0062251E"/>
    <w:rsid w:val="00630685"/>
    <w:rsid w:val="00630DBA"/>
    <w:rsid w:val="00631B98"/>
    <w:rsid w:val="006328AA"/>
    <w:rsid w:val="00633BC7"/>
    <w:rsid w:val="00635D96"/>
    <w:rsid w:val="0063702B"/>
    <w:rsid w:val="006378E0"/>
    <w:rsid w:val="0064023A"/>
    <w:rsid w:val="00640E94"/>
    <w:rsid w:val="00646548"/>
    <w:rsid w:val="006465E9"/>
    <w:rsid w:val="006511C3"/>
    <w:rsid w:val="00651F27"/>
    <w:rsid w:val="00652ABC"/>
    <w:rsid w:val="00654757"/>
    <w:rsid w:val="006617AE"/>
    <w:rsid w:val="00661CC8"/>
    <w:rsid w:val="00662D67"/>
    <w:rsid w:val="006638E4"/>
    <w:rsid w:val="00667027"/>
    <w:rsid w:val="0067091C"/>
    <w:rsid w:val="006712B9"/>
    <w:rsid w:val="00671EFE"/>
    <w:rsid w:val="006725F3"/>
    <w:rsid w:val="00672729"/>
    <w:rsid w:val="00672913"/>
    <w:rsid w:val="00672960"/>
    <w:rsid w:val="00674E77"/>
    <w:rsid w:val="00675911"/>
    <w:rsid w:val="00675986"/>
    <w:rsid w:val="00675D23"/>
    <w:rsid w:val="00677764"/>
    <w:rsid w:val="0067786B"/>
    <w:rsid w:val="00680FB6"/>
    <w:rsid w:val="0068678F"/>
    <w:rsid w:val="006878E9"/>
    <w:rsid w:val="00690B32"/>
    <w:rsid w:val="00691ABE"/>
    <w:rsid w:val="00692A1F"/>
    <w:rsid w:val="006944DA"/>
    <w:rsid w:val="006965DE"/>
    <w:rsid w:val="0069705D"/>
    <w:rsid w:val="00697DD1"/>
    <w:rsid w:val="006A4CA4"/>
    <w:rsid w:val="006A6A70"/>
    <w:rsid w:val="006A6E7C"/>
    <w:rsid w:val="006A7F72"/>
    <w:rsid w:val="006B38E4"/>
    <w:rsid w:val="006B718A"/>
    <w:rsid w:val="006B7228"/>
    <w:rsid w:val="006C19B9"/>
    <w:rsid w:val="006C1C87"/>
    <w:rsid w:val="006C203D"/>
    <w:rsid w:val="006C6DD1"/>
    <w:rsid w:val="006C7750"/>
    <w:rsid w:val="006D2B45"/>
    <w:rsid w:val="006D5B72"/>
    <w:rsid w:val="006D73FA"/>
    <w:rsid w:val="006E265D"/>
    <w:rsid w:val="006E2821"/>
    <w:rsid w:val="006E2A8C"/>
    <w:rsid w:val="006E2DF0"/>
    <w:rsid w:val="006E2E78"/>
    <w:rsid w:val="006E327C"/>
    <w:rsid w:val="006E5A26"/>
    <w:rsid w:val="006F1251"/>
    <w:rsid w:val="006F1DE5"/>
    <w:rsid w:val="006F3099"/>
    <w:rsid w:val="006F5347"/>
    <w:rsid w:val="006F5AA1"/>
    <w:rsid w:val="00701D45"/>
    <w:rsid w:val="00704BFB"/>
    <w:rsid w:val="00704D41"/>
    <w:rsid w:val="00706823"/>
    <w:rsid w:val="0070765E"/>
    <w:rsid w:val="00707E0D"/>
    <w:rsid w:val="007110C1"/>
    <w:rsid w:val="00711698"/>
    <w:rsid w:val="00713BD1"/>
    <w:rsid w:val="00714419"/>
    <w:rsid w:val="0071465F"/>
    <w:rsid w:val="007155F5"/>
    <w:rsid w:val="00717C0D"/>
    <w:rsid w:val="00727ABA"/>
    <w:rsid w:val="00730AB7"/>
    <w:rsid w:val="0073202C"/>
    <w:rsid w:val="0073283B"/>
    <w:rsid w:val="00734085"/>
    <w:rsid w:val="0073428F"/>
    <w:rsid w:val="00734EDB"/>
    <w:rsid w:val="0073664E"/>
    <w:rsid w:val="00736948"/>
    <w:rsid w:val="00741D04"/>
    <w:rsid w:val="0074406C"/>
    <w:rsid w:val="00744134"/>
    <w:rsid w:val="0074649A"/>
    <w:rsid w:val="00751388"/>
    <w:rsid w:val="00752364"/>
    <w:rsid w:val="00752E0A"/>
    <w:rsid w:val="00753CF7"/>
    <w:rsid w:val="00757EFB"/>
    <w:rsid w:val="00760DB9"/>
    <w:rsid w:val="00760EAE"/>
    <w:rsid w:val="00761E14"/>
    <w:rsid w:val="00764371"/>
    <w:rsid w:val="0077032B"/>
    <w:rsid w:val="00774928"/>
    <w:rsid w:val="00774D52"/>
    <w:rsid w:val="00775A62"/>
    <w:rsid w:val="0077671B"/>
    <w:rsid w:val="00777FCC"/>
    <w:rsid w:val="00780EEB"/>
    <w:rsid w:val="00782B14"/>
    <w:rsid w:val="00782BE2"/>
    <w:rsid w:val="007837DC"/>
    <w:rsid w:val="00783A89"/>
    <w:rsid w:val="00784C21"/>
    <w:rsid w:val="0079041D"/>
    <w:rsid w:val="007904EC"/>
    <w:rsid w:val="007913C1"/>
    <w:rsid w:val="007921D5"/>
    <w:rsid w:val="007922D5"/>
    <w:rsid w:val="007937B5"/>
    <w:rsid w:val="007A2977"/>
    <w:rsid w:val="007A30D1"/>
    <w:rsid w:val="007A40FC"/>
    <w:rsid w:val="007A5FD9"/>
    <w:rsid w:val="007A7BA3"/>
    <w:rsid w:val="007B12BC"/>
    <w:rsid w:val="007B41D4"/>
    <w:rsid w:val="007B44B7"/>
    <w:rsid w:val="007B4DEF"/>
    <w:rsid w:val="007B5694"/>
    <w:rsid w:val="007C092F"/>
    <w:rsid w:val="007C093F"/>
    <w:rsid w:val="007C4DAA"/>
    <w:rsid w:val="007C54CC"/>
    <w:rsid w:val="007C5D13"/>
    <w:rsid w:val="007D1392"/>
    <w:rsid w:val="007D33F2"/>
    <w:rsid w:val="007D4361"/>
    <w:rsid w:val="007D4A42"/>
    <w:rsid w:val="007D6466"/>
    <w:rsid w:val="007E0285"/>
    <w:rsid w:val="007E3D98"/>
    <w:rsid w:val="007E3E9E"/>
    <w:rsid w:val="007E47EE"/>
    <w:rsid w:val="007E5CDA"/>
    <w:rsid w:val="007F2C0B"/>
    <w:rsid w:val="007F3587"/>
    <w:rsid w:val="007F3AA3"/>
    <w:rsid w:val="007F45EB"/>
    <w:rsid w:val="007F4811"/>
    <w:rsid w:val="00806406"/>
    <w:rsid w:val="00810DF1"/>
    <w:rsid w:val="00813280"/>
    <w:rsid w:val="00814DC1"/>
    <w:rsid w:val="008158D1"/>
    <w:rsid w:val="00817B52"/>
    <w:rsid w:val="008275E9"/>
    <w:rsid w:val="00834D7E"/>
    <w:rsid w:val="00836A37"/>
    <w:rsid w:val="00836E53"/>
    <w:rsid w:val="00837885"/>
    <w:rsid w:val="00837B67"/>
    <w:rsid w:val="00841560"/>
    <w:rsid w:val="00841775"/>
    <w:rsid w:val="00846D68"/>
    <w:rsid w:val="00850383"/>
    <w:rsid w:val="00850EA6"/>
    <w:rsid w:val="00852E2F"/>
    <w:rsid w:val="008553CF"/>
    <w:rsid w:val="008560D1"/>
    <w:rsid w:val="00857475"/>
    <w:rsid w:val="00860601"/>
    <w:rsid w:val="00862939"/>
    <w:rsid w:val="0087180F"/>
    <w:rsid w:val="00872E86"/>
    <w:rsid w:val="00874578"/>
    <w:rsid w:val="00877281"/>
    <w:rsid w:val="00880309"/>
    <w:rsid w:val="00882C9B"/>
    <w:rsid w:val="00883554"/>
    <w:rsid w:val="0088420F"/>
    <w:rsid w:val="00885F14"/>
    <w:rsid w:val="00886BD4"/>
    <w:rsid w:val="008917A1"/>
    <w:rsid w:val="00892275"/>
    <w:rsid w:val="00893FCA"/>
    <w:rsid w:val="0089579D"/>
    <w:rsid w:val="00895E39"/>
    <w:rsid w:val="0089701B"/>
    <w:rsid w:val="008A4E9C"/>
    <w:rsid w:val="008A5AE9"/>
    <w:rsid w:val="008A6DC1"/>
    <w:rsid w:val="008A767B"/>
    <w:rsid w:val="008B1885"/>
    <w:rsid w:val="008B309D"/>
    <w:rsid w:val="008B3C68"/>
    <w:rsid w:val="008B4204"/>
    <w:rsid w:val="008B54D9"/>
    <w:rsid w:val="008B6842"/>
    <w:rsid w:val="008B6DED"/>
    <w:rsid w:val="008C149B"/>
    <w:rsid w:val="008C1854"/>
    <w:rsid w:val="008C279A"/>
    <w:rsid w:val="008C5F68"/>
    <w:rsid w:val="008C75C1"/>
    <w:rsid w:val="008D0862"/>
    <w:rsid w:val="008D1E82"/>
    <w:rsid w:val="008D5F13"/>
    <w:rsid w:val="008E0632"/>
    <w:rsid w:val="008E0D25"/>
    <w:rsid w:val="008E2017"/>
    <w:rsid w:val="008E3530"/>
    <w:rsid w:val="008E5BEA"/>
    <w:rsid w:val="008E7FF1"/>
    <w:rsid w:val="008F07FF"/>
    <w:rsid w:val="00901B37"/>
    <w:rsid w:val="0090762D"/>
    <w:rsid w:val="00907A32"/>
    <w:rsid w:val="009103C6"/>
    <w:rsid w:val="00914C57"/>
    <w:rsid w:val="00914D7C"/>
    <w:rsid w:val="00915FF6"/>
    <w:rsid w:val="00917F30"/>
    <w:rsid w:val="00921530"/>
    <w:rsid w:val="00924572"/>
    <w:rsid w:val="00924DEF"/>
    <w:rsid w:val="0092576D"/>
    <w:rsid w:val="0092582A"/>
    <w:rsid w:val="00925BD5"/>
    <w:rsid w:val="0092666B"/>
    <w:rsid w:val="0092729F"/>
    <w:rsid w:val="00933E16"/>
    <w:rsid w:val="00935B5C"/>
    <w:rsid w:val="00937E90"/>
    <w:rsid w:val="0094004E"/>
    <w:rsid w:val="0094259B"/>
    <w:rsid w:val="00943F5C"/>
    <w:rsid w:val="0094532B"/>
    <w:rsid w:val="009459F9"/>
    <w:rsid w:val="00947760"/>
    <w:rsid w:val="00947E85"/>
    <w:rsid w:val="00953145"/>
    <w:rsid w:val="00953FA6"/>
    <w:rsid w:val="00954BCB"/>
    <w:rsid w:val="00955418"/>
    <w:rsid w:val="00956EB2"/>
    <w:rsid w:val="00957A01"/>
    <w:rsid w:val="00957B9A"/>
    <w:rsid w:val="00960E20"/>
    <w:rsid w:val="009634F9"/>
    <w:rsid w:val="00965B15"/>
    <w:rsid w:val="00971868"/>
    <w:rsid w:val="009736F0"/>
    <w:rsid w:val="00974FC8"/>
    <w:rsid w:val="00975AB5"/>
    <w:rsid w:val="00975E91"/>
    <w:rsid w:val="00980275"/>
    <w:rsid w:val="0098164C"/>
    <w:rsid w:val="009936E6"/>
    <w:rsid w:val="00993B1A"/>
    <w:rsid w:val="00994CE8"/>
    <w:rsid w:val="0099668C"/>
    <w:rsid w:val="0099694A"/>
    <w:rsid w:val="00997660"/>
    <w:rsid w:val="009A509B"/>
    <w:rsid w:val="009B0342"/>
    <w:rsid w:val="009B40D6"/>
    <w:rsid w:val="009B4777"/>
    <w:rsid w:val="009B4A65"/>
    <w:rsid w:val="009B6B7E"/>
    <w:rsid w:val="009C02CD"/>
    <w:rsid w:val="009C0307"/>
    <w:rsid w:val="009C1AB7"/>
    <w:rsid w:val="009C2077"/>
    <w:rsid w:val="009C40D2"/>
    <w:rsid w:val="009C765E"/>
    <w:rsid w:val="009C77DE"/>
    <w:rsid w:val="009D0222"/>
    <w:rsid w:val="009D0FA7"/>
    <w:rsid w:val="009D6235"/>
    <w:rsid w:val="009D6D46"/>
    <w:rsid w:val="009D7427"/>
    <w:rsid w:val="009E07EF"/>
    <w:rsid w:val="009E0C1B"/>
    <w:rsid w:val="009E1DA1"/>
    <w:rsid w:val="009E25E1"/>
    <w:rsid w:val="009E2883"/>
    <w:rsid w:val="009E4033"/>
    <w:rsid w:val="009E749F"/>
    <w:rsid w:val="009F3578"/>
    <w:rsid w:val="009F44EF"/>
    <w:rsid w:val="009F4746"/>
    <w:rsid w:val="009F70E8"/>
    <w:rsid w:val="009F76A7"/>
    <w:rsid w:val="00A03557"/>
    <w:rsid w:val="00A05174"/>
    <w:rsid w:val="00A07DC6"/>
    <w:rsid w:val="00A1094A"/>
    <w:rsid w:val="00A11DB5"/>
    <w:rsid w:val="00A15209"/>
    <w:rsid w:val="00A15357"/>
    <w:rsid w:val="00A1573E"/>
    <w:rsid w:val="00A208E5"/>
    <w:rsid w:val="00A20924"/>
    <w:rsid w:val="00A2392A"/>
    <w:rsid w:val="00A24D3C"/>
    <w:rsid w:val="00A264ED"/>
    <w:rsid w:val="00A27F9B"/>
    <w:rsid w:val="00A30A08"/>
    <w:rsid w:val="00A3192E"/>
    <w:rsid w:val="00A31C87"/>
    <w:rsid w:val="00A34D43"/>
    <w:rsid w:val="00A37009"/>
    <w:rsid w:val="00A3747B"/>
    <w:rsid w:val="00A3767E"/>
    <w:rsid w:val="00A4075C"/>
    <w:rsid w:val="00A429EB"/>
    <w:rsid w:val="00A43228"/>
    <w:rsid w:val="00A43D76"/>
    <w:rsid w:val="00A46AFE"/>
    <w:rsid w:val="00A46CC7"/>
    <w:rsid w:val="00A52C89"/>
    <w:rsid w:val="00A56021"/>
    <w:rsid w:val="00A66920"/>
    <w:rsid w:val="00A67580"/>
    <w:rsid w:val="00A67EBC"/>
    <w:rsid w:val="00A7229C"/>
    <w:rsid w:val="00A73189"/>
    <w:rsid w:val="00A7641F"/>
    <w:rsid w:val="00A7795A"/>
    <w:rsid w:val="00A77AF6"/>
    <w:rsid w:val="00A81C1B"/>
    <w:rsid w:val="00A82087"/>
    <w:rsid w:val="00A84709"/>
    <w:rsid w:val="00A84B1B"/>
    <w:rsid w:val="00A91AE0"/>
    <w:rsid w:val="00A92730"/>
    <w:rsid w:val="00A9400E"/>
    <w:rsid w:val="00A95350"/>
    <w:rsid w:val="00AA300E"/>
    <w:rsid w:val="00AB2BDA"/>
    <w:rsid w:val="00AB34B8"/>
    <w:rsid w:val="00AB427A"/>
    <w:rsid w:val="00AB5B88"/>
    <w:rsid w:val="00AB7709"/>
    <w:rsid w:val="00AD0A8A"/>
    <w:rsid w:val="00AD22F1"/>
    <w:rsid w:val="00AD24B8"/>
    <w:rsid w:val="00AD24E3"/>
    <w:rsid w:val="00AD2A87"/>
    <w:rsid w:val="00AD3780"/>
    <w:rsid w:val="00AD502C"/>
    <w:rsid w:val="00AD57CD"/>
    <w:rsid w:val="00AE044A"/>
    <w:rsid w:val="00AE19C0"/>
    <w:rsid w:val="00AE2D59"/>
    <w:rsid w:val="00AF2529"/>
    <w:rsid w:val="00AF333F"/>
    <w:rsid w:val="00AF3888"/>
    <w:rsid w:val="00AF50EC"/>
    <w:rsid w:val="00B0045F"/>
    <w:rsid w:val="00B007BE"/>
    <w:rsid w:val="00B025F0"/>
    <w:rsid w:val="00B03400"/>
    <w:rsid w:val="00B035F1"/>
    <w:rsid w:val="00B05526"/>
    <w:rsid w:val="00B10451"/>
    <w:rsid w:val="00B13755"/>
    <w:rsid w:val="00B141B5"/>
    <w:rsid w:val="00B14956"/>
    <w:rsid w:val="00B14B2B"/>
    <w:rsid w:val="00B16CE2"/>
    <w:rsid w:val="00B17625"/>
    <w:rsid w:val="00B23AD3"/>
    <w:rsid w:val="00B23D7C"/>
    <w:rsid w:val="00B24581"/>
    <w:rsid w:val="00B26B54"/>
    <w:rsid w:val="00B3444F"/>
    <w:rsid w:val="00B34CF0"/>
    <w:rsid w:val="00B3533A"/>
    <w:rsid w:val="00B35A75"/>
    <w:rsid w:val="00B36371"/>
    <w:rsid w:val="00B36CF9"/>
    <w:rsid w:val="00B46C63"/>
    <w:rsid w:val="00B51D99"/>
    <w:rsid w:val="00B57BD1"/>
    <w:rsid w:val="00B618FA"/>
    <w:rsid w:val="00B64AC4"/>
    <w:rsid w:val="00B64C6F"/>
    <w:rsid w:val="00B6700B"/>
    <w:rsid w:val="00B673A7"/>
    <w:rsid w:val="00B67F66"/>
    <w:rsid w:val="00B734B6"/>
    <w:rsid w:val="00B74AAB"/>
    <w:rsid w:val="00B76E46"/>
    <w:rsid w:val="00B77E1E"/>
    <w:rsid w:val="00B80297"/>
    <w:rsid w:val="00B80329"/>
    <w:rsid w:val="00B80BBE"/>
    <w:rsid w:val="00B8294A"/>
    <w:rsid w:val="00B84D0A"/>
    <w:rsid w:val="00B8667B"/>
    <w:rsid w:val="00B86A4D"/>
    <w:rsid w:val="00B955C2"/>
    <w:rsid w:val="00B9625A"/>
    <w:rsid w:val="00BA07F1"/>
    <w:rsid w:val="00BA1862"/>
    <w:rsid w:val="00BA3460"/>
    <w:rsid w:val="00BA36EB"/>
    <w:rsid w:val="00BA634A"/>
    <w:rsid w:val="00BA68F6"/>
    <w:rsid w:val="00BB1716"/>
    <w:rsid w:val="00BB2604"/>
    <w:rsid w:val="00BB40AA"/>
    <w:rsid w:val="00BB74DE"/>
    <w:rsid w:val="00BC0D21"/>
    <w:rsid w:val="00BC2A4E"/>
    <w:rsid w:val="00BC2B7B"/>
    <w:rsid w:val="00BC3FE8"/>
    <w:rsid w:val="00BC579E"/>
    <w:rsid w:val="00BC5C91"/>
    <w:rsid w:val="00BC6D33"/>
    <w:rsid w:val="00BC6E28"/>
    <w:rsid w:val="00BC7C4E"/>
    <w:rsid w:val="00BC7FFD"/>
    <w:rsid w:val="00BD2118"/>
    <w:rsid w:val="00BD4BBC"/>
    <w:rsid w:val="00BD54CF"/>
    <w:rsid w:val="00BD5DB7"/>
    <w:rsid w:val="00BD64B5"/>
    <w:rsid w:val="00BD65DA"/>
    <w:rsid w:val="00BD6A36"/>
    <w:rsid w:val="00BD71F6"/>
    <w:rsid w:val="00BE36B3"/>
    <w:rsid w:val="00BE43B1"/>
    <w:rsid w:val="00BE5E86"/>
    <w:rsid w:val="00BE6FED"/>
    <w:rsid w:val="00BF1500"/>
    <w:rsid w:val="00BF3CF8"/>
    <w:rsid w:val="00BF4455"/>
    <w:rsid w:val="00BF5E38"/>
    <w:rsid w:val="00BF601F"/>
    <w:rsid w:val="00C00020"/>
    <w:rsid w:val="00C03A92"/>
    <w:rsid w:val="00C047B2"/>
    <w:rsid w:val="00C10344"/>
    <w:rsid w:val="00C1224F"/>
    <w:rsid w:val="00C1233A"/>
    <w:rsid w:val="00C12788"/>
    <w:rsid w:val="00C1286E"/>
    <w:rsid w:val="00C13A92"/>
    <w:rsid w:val="00C149B9"/>
    <w:rsid w:val="00C14D8F"/>
    <w:rsid w:val="00C14F09"/>
    <w:rsid w:val="00C176BC"/>
    <w:rsid w:val="00C21364"/>
    <w:rsid w:val="00C21DA0"/>
    <w:rsid w:val="00C23F4C"/>
    <w:rsid w:val="00C25384"/>
    <w:rsid w:val="00C2541E"/>
    <w:rsid w:val="00C26A20"/>
    <w:rsid w:val="00C354B9"/>
    <w:rsid w:val="00C42159"/>
    <w:rsid w:val="00C430FD"/>
    <w:rsid w:val="00C44E48"/>
    <w:rsid w:val="00C46F39"/>
    <w:rsid w:val="00C506DE"/>
    <w:rsid w:val="00C52248"/>
    <w:rsid w:val="00C53E1A"/>
    <w:rsid w:val="00C6111C"/>
    <w:rsid w:val="00C6177F"/>
    <w:rsid w:val="00C62F05"/>
    <w:rsid w:val="00C63C78"/>
    <w:rsid w:val="00C65192"/>
    <w:rsid w:val="00C66487"/>
    <w:rsid w:val="00C70E46"/>
    <w:rsid w:val="00C727F5"/>
    <w:rsid w:val="00C7473E"/>
    <w:rsid w:val="00C75289"/>
    <w:rsid w:val="00C7560B"/>
    <w:rsid w:val="00C77234"/>
    <w:rsid w:val="00C879DE"/>
    <w:rsid w:val="00C9204A"/>
    <w:rsid w:val="00C92799"/>
    <w:rsid w:val="00C927C7"/>
    <w:rsid w:val="00C929F7"/>
    <w:rsid w:val="00C94FBF"/>
    <w:rsid w:val="00C974B2"/>
    <w:rsid w:val="00C97B1E"/>
    <w:rsid w:val="00CA0AC4"/>
    <w:rsid w:val="00CA1F91"/>
    <w:rsid w:val="00CA24CB"/>
    <w:rsid w:val="00CA25EA"/>
    <w:rsid w:val="00CA2890"/>
    <w:rsid w:val="00CA38CD"/>
    <w:rsid w:val="00CA5669"/>
    <w:rsid w:val="00CA5844"/>
    <w:rsid w:val="00CA6C52"/>
    <w:rsid w:val="00CA7C34"/>
    <w:rsid w:val="00CB0E8B"/>
    <w:rsid w:val="00CB10D5"/>
    <w:rsid w:val="00CB1234"/>
    <w:rsid w:val="00CB1D6F"/>
    <w:rsid w:val="00CB35E5"/>
    <w:rsid w:val="00CB595D"/>
    <w:rsid w:val="00CB7024"/>
    <w:rsid w:val="00CC1FB0"/>
    <w:rsid w:val="00CC2A8A"/>
    <w:rsid w:val="00CC5A0F"/>
    <w:rsid w:val="00CC7122"/>
    <w:rsid w:val="00CD1104"/>
    <w:rsid w:val="00CD375A"/>
    <w:rsid w:val="00CD3FB6"/>
    <w:rsid w:val="00CD4A03"/>
    <w:rsid w:val="00CD5729"/>
    <w:rsid w:val="00CD6AD5"/>
    <w:rsid w:val="00CE0C3A"/>
    <w:rsid w:val="00CE1491"/>
    <w:rsid w:val="00CE5C2E"/>
    <w:rsid w:val="00CE5F23"/>
    <w:rsid w:val="00CE709F"/>
    <w:rsid w:val="00CF4EFB"/>
    <w:rsid w:val="00CF55C5"/>
    <w:rsid w:val="00CF5943"/>
    <w:rsid w:val="00CF7C26"/>
    <w:rsid w:val="00CF7F53"/>
    <w:rsid w:val="00D001DF"/>
    <w:rsid w:val="00D009DF"/>
    <w:rsid w:val="00D00B5A"/>
    <w:rsid w:val="00D01988"/>
    <w:rsid w:val="00D024FE"/>
    <w:rsid w:val="00D02E9B"/>
    <w:rsid w:val="00D03FA9"/>
    <w:rsid w:val="00D04207"/>
    <w:rsid w:val="00D05469"/>
    <w:rsid w:val="00D05D93"/>
    <w:rsid w:val="00D06EF2"/>
    <w:rsid w:val="00D10F78"/>
    <w:rsid w:val="00D11129"/>
    <w:rsid w:val="00D12EA7"/>
    <w:rsid w:val="00D17557"/>
    <w:rsid w:val="00D20F78"/>
    <w:rsid w:val="00D211A6"/>
    <w:rsid w:val="00D21EB6"/>
    <w:rsid w:val="00D22ACC"/>
    <w:rsid w:val="00D256B2"/>
    <w:rsid w:val="00D262B0"/>
    <w:rsid w:val="00D263E3"/>
    <w:rsid w:val="00D2715D"/>
    <w:rsid w:val="00D33204"/>
    <w:rsid w:val="00D3491F"/>
    <w:rsid w:val="00D35756"/>
    <w:rsid w:val="00D35A52"/>
    <w:rsid w:val="00D35E2F"/>
    <w:rsid w:val="00D408D0"/>
    <w:rsid w:val="00D4153C"/>
    <w:rsid w:val="00D42E99"/>
    <w:rsid w:val="00D43220"/>
    <w:rsid w:val="00D46029"/>
    <w:rsid w:val="00D462C8"/>
    <w:rsid w:val="00D46960"/>
    <w:rsid w:val="00D5619E"/>
    <w:rsid w:val="00D57D7F"/>
    <w:rsid w:val="00D6086C"/>
    <w:rsid w:val="00D61B03"/>
    <w:rsid w:val="00D67D2D"/>
    <w:rsid w:val="00D71AD1"/>
    <w:rsid w:val="00D73ECE"/>
    <w:rsid w:val="00D75DBB"/>
    <w:rsid w:val="00D75E15"/>
    <w:rsid w:val="00D763DE"/>
    <w:rsid w:val="00D765B7"/>
    <w:rsid w:val="00D775A4"/>
    <w:rsid w:val="00D806FA"/>
    <w:rsid w:val="00D85940"/>
    <w:rsid w:val="00D87C18"/>
    <w:rsid w:val="00D90775"/>
    <w:rsid w:val="00D93192"/>
    <w:rsid w:val="00D963A3"/>
    <w:rsid w:val="00DA1ECD"/>
    <w:rsid w:val="00DA2439"/>
    <w:rsid w:val="00DA6430"/>
    <w:rsid w:val="00DA7792"/>
    <w:rsid w:val="00DB3007"/>
    <w:rsid w:val="00DB7B31"/>
    <w:rsid w:val="00DC0A2F"/>
    <w:rsid w:val="00DC0F4C"/>
    <w:rsid w:val="00DC1F4C"/>
    <w:rsid w:val="00DC2BE0"/>
    <w:rsid w:val="00DC7236"/>
    <w:rsid w:val="00DD0A63"/>
    <w:rsid w:val="00DD1B68"/>
    <w:rsid w:val="00DD59A2"/>
    <w:rsid w:val="00DD6605"/>
    <w:rsid w:val="00DD6A72"/>
    <w:rsid w:val="00DE23A6"/>
    <w:rsid w:val="00DE38C4"/>
    <w:rsid w:val="00DE761C"/>
    <w:rsid w:val="00DF206C"/>
    <w:rsid w:val="00DF3833"/>
    <w:rsid w:val="00DF4384"/>
    <w:rsid w:val="00DF61C2"/>
    <w:rsid w:val="00E0023D"/>
    <w:rsid w:val="00E017E5"/>
    <w:rsid w:val="00E02795"/>
    <w:rsid w:val="00E03AC4"/>
    <w:rsid w:val="00E04F80"/>
    <w:rsid w:val="00E0527B"/>
    <w:rsid w:val="00E05352"/>
    <w:rsid w:val="00E066D7"/>
    <w:rsid w:val="00E06AA8"/>
    <w:rsid w:val="00E12A98"/>
    <w:rsid w:val="00E13CD1"/>
    <w:rsid w:val="00E20036"/>
    <w:rsid w:val="00E2046A"/>
    <w:rsid w:val="00E21FDD"/>
    <w:rsid w:val="00E22780"/>
    <w:rsid w:val="00E245C5"/>
    <w:rsid w:val="00E25729"/>
    <w:rsid w:val="00E27D4A"/>
    <w:rsid w:val="00E31735"/>
    <w:rsid w:val="00E34A83"/>
    <w:rsid w:val="00E34DAE"/>
    <w:rsid w:val="00E35360"/>
    <w:rsid w:val="00E36E5C"/>
    <w:rsid w:val="00E40C1D"/>
    <w:rsid w:val="00E42580"/>
    <w:rsid w:val="00E426EA"/>
    <w:rsid w:val="00E4638B"/>
    <w:rsid w:val="00E476A6"/>
    <w:rsid w:val="00E50349"/>
    <w:rsid w:val="00E5096C"/>
    <w:rsid w:val="00E55842"/>
    <w:rsid w:val="00E57511"/>
    <w:rsid w:val="00E61AF7"/>
    <w:rsid w:val="00E640B3"/>
    <w:rsid w:val="00E6574E"/>
    <w:rsid w:val="00E66A46"/>
    <w:rsid w:val="00E70DAB"/>
    <w:rsid w:val="00E802CA"/>
    <w:rsid w:val="00E82749"/>
    <w:rsid w:val="00E828A1"/>
    <w:rsid w:val="00E85E60"/>
    <w:rsid w:val="00E860BF"/>
    <w:rsid w:val="00E8660D"/>
    <w:rsid w:val="00E8761F"/>
    <w:rsid w:val="00E87A68"/>
    <w:rsid w:val="00E87D92"/>
    <w:rsid w:val="00E90B76"/>
    <w:rsid w:val="00E92C14"/>
    <w:rsid w:val="00E92F33"/>
    <w:rsid w:val="00E944F9"/>
    <w:rsid w:val="00EA0732"/>
    <w:rsid w:val="00EA4B7D"/>
    <w:rsid w:val="00EB0192"/>
    <w:rsid w:val="00EB403E"/>
    <w:rsid w:val="00EB4605"/>
    <w:rsid w:val="00EB496E"/>
    <w:rsid w:val="00EB6519"/>
    <w:rsid w:val="00EC024D"/>
    <w:rsid w:val="00EC344D"/>
    <w:rsid w:val="00EC48F3"/>
    <w:rsid w:val="00ED107F"/>
    <w:rsid w:val="00ED1789"/>
    <w:rsid w:val="00ED547D"/>
    <w:rsid w:val="00ED6A80"/>
    <w:rsid w:val="00ED6B53"/>
    <w:rsid w:val="00EE12BB"/>
    <w:rsid w:val="00EE2975"/>
    <w:rsid w:val="00EE56FA"/>
    <w:rsid w:val="00EE5DC6"/>
    <w:rsid w:val="00EF105C"/>
    <w:rsid w:val="00EF210F"/>
    <w:rsid w:val="00EF274B"/>
    <w:rsid w:val="00EF4E04"/>
    <w:rsid w:val="00EF5393"/>
    <w:rsid w:val="00EF5F79"/>
    <w:rsid w:val="00EF6A6B"/>
    <w:rsid w:val="00EF7641"/>
    <w:rsid w:val="00F0028E"/>
    <w:rsid w:val="00F01172"/>
    <w:rsid w:val="00F01834"/>
    <w:rsid w:val="00F04426"/>
    <w:rsid w:val="00F058F5"/>
    <w:rsid w:val="00F11A8D"/>
    <w:rsid w:val="00F14BB2"/>
    <w:rsid w:val="00F15164"/>
    <w:rsid w:val="00F23626"/>
    <w:rsid w:val="00F24B07"/>
    <w:rsid w:val="00F269D4"/>
    <w:rsid w:val="00F2762C"/>
    <w:rsid w:val="00F27830"/>
    <w:rsid w:val="00F3112C"/>
    <w:rsid w:val="00F311FA"/>
    <w:rsid w:val="00F33047"/>
    <w:rsid w:val="00F332FE"/>
    <w:rsid w:val="00F33A97"/>
    <w:rsid w:val="00F3409D"/>
    <w:rsid w:val="00F35424"/>
    <w:rsid w:val="00F354A7"/>
    <w:rsid w:val="00F3657F"/>
    <w:rsid w:val="00F402DA"/>
    <w:rsid w:val="00F410EE"/>
    <w:rsid w:val="00F42AE4"/>
    <w:rsid w:val="00F43CA3"/>
    <w:rsid w:val="00F44B1C"/>
    <w:rsid w:val="00F451E5"/>
    <w:rsid w:val="00F46099"/>
    <w:rsid w:val="00F52994"/>
    <w:rsid w:val="00F54977"/>
    <w:rsid w:val="00F55AF4"/>
    <w:rsid w:val="00F5612D"/>
    <w:rsid w:val="00F57514"/>
    <w:rsid w:val="00F61632"/>
    <w:rsid w:val="00F62E8E"/>
    <w:rsid w:val="00F64C0A"/>
    <w:rsid w:val="00F72430"/>
    <w:rsid w:val="00F7317F"/>
    <w:rsid w:val="00F73248"/>
    <w:rsid w:val="00F757A2"/>
    <w:rsid w:val="00F775D9"/>
    <w:rsid w:val="00F77A90"/>
    <w:rsid w:val="00F80AD7"/>
    <w:rsid w:val="00F80B86"/>
    <w:rsid w:val="00F85A91"/>
    <w:rsid w:val="00F93273"/>
    <w:rsid w:val="00F9365A"/>
    <w:rsid w:val="00F940F4"/>
    <w:rsid w:val="00F9570F"/>
    <w:rsid w:val="00FA0D7D"/>
    <w:rsid w:val="00FA54FB"/>
    <w:rsid w:val="00FA57AF"/>
    <w:rsid w:val="00FA6244"/>
    <w:rsid w:val="00FB1B51"/>
    <w:rsid w:val="00FB34C5"/>
    <w:rsid w:val="00FB6B41"/>
    <w:rsid w:val="00FB78E7"/>
    <w:rsid w:val="00FC0FA3"/>
    <w:rsid w:val="00FC1B4D"/>
    <w:rsid w:val="00FC1B58"/>
    <w:rsid w:val="00FC2135"/>
    <w:rsid w:val="00FC2C90"/>
    <w:rsid w:val="00FC4206"/>
    <w:rsid w:val="00FC4A8F"/>
    <w:rsid w:val="00FD47BA"/>
    <w:rsid w:val="00FD756F"/>
    <w:rsid w:val="00FD7666"/>
    <w:rsid w:val="00FE0CA3"/>
    <w:rsid w:val="00FE1620"/>
    <w:rsid w:val="00FE2989"/>
    <w:rsid w:val="00FE4362"/>
    <w:rsid w:val="00FE690B"/>
    <w:rsid w:val="00FE6F9C"/>
    <w:rsid w:val="00FE7CF7"/>
    <w:rsid w:val="00FE7D64"/>
    <w:rsid w:val="00FF3D47"/>
    <w:rsid w:val="00FF6FA0"/>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02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884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20F"/>
  </w:style>
  <w:style w:type="paragraph" w:styleId="Footer">
    <w:name w:val="footer"/>
    <w:basedOn w:val="Normal"/>
    <w:link w:val="FooterChar"/>
    <w:uiPriority w:val="99"/>
    <w:unhideWhenUsed/>
    <w:rsid w:val="00884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20F"/>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en.wikipedia.org/wiki/Oracle_of_Apollo" TargetMode="External"/><Relationship Id="rId20" Type="http://schemas.openxmlformats.org/officeDocument/2006/relationships/hyperlink" Target="http://en.wikipedia.org/wiki/Eteocles" TargetMode="External"/><Relationship Id="rId21" Type="http://schemas.openxmlformats.org/officeDocument/2006/relationships/hyperlink" Target="http://en.wikipedia.org/wiki/Polynices" TargetMode="External"/><Relationship Id="rId22" Type="http://schemas.openxmlformats.org/officeDocument/2006/relationships/hyperlink" Target="http://en.wikipedia.org/wiki/Eteocles" TargetMode="External"/><Relationship Id="rId23" Type="http://schemas.openxmlformats.org/officeDocument/2006/relationships/hyperlink" Target="http://en.wikipedia.org/wiki/Polynices" TargetMode="External"/><Relationship Id="rId24" Type="http://schemas.openxmlformats.org/officeDocument/2006/relationships/hyperlink" Target="http://en.wikipedia.org/wiki/Athens" TargetMode="External"/><Relationship Id="rId25" Type="http://schemas.openxmlformats.org/officeDocument/2006/relationships/hyperlink" Target="http://en.wikipedia.org/wiki/Colonus" TargetMode="External"/><Relationship Id="rId26" Type="http://schemas.openxmlformats.org/officeDocument/2006/relationships/hyperlink" Target="http://en.wikipedia.org/wiki/Creon" TargetMode="External"/><Relationship Id="rId27" Type="http://schemas.openxmlformats.org/officeDocument/2006/relationships/hyperlink" Target="http://en.wikipedia.org/wiki/Ismene" TargetMode="External"/><Relationship Id="rId28" Type="http://schemas.openxmlformats.org/officeDocument/2006/relationships/hyperlink" Target="http://en.wikipedia.org/wiki/Haemon" TargetMode="External"/><Relationship Id="rId29" Type="http://schemas.openxmlformats.org/officeDocument/2006/relationships/hyperlink" Target="http://en.wikipedia.org/wiki/Eurydice_of_Thebes" TargetMode="External"/><Relationship Id="rId30" Type="http://schemas.openxmlformats.org/officeDocument/2006/relationships/footer" Target="footer1.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en.wikipedia.org/wiki/Delphi" TargetMode="External"/><Relationship Id="rId11" Type="http://schemas.openxmlformats.org/officeDocument/2006/relationships/hyperlink" Target="http://en.wikipedia.org/wiki/Corinth" TargetMode="External"/><Relationship Id="rId12" Type="http://schemas.openxmlformats.org/officeDocument/2006/relationships/hyperlink" Target="http://en.wikipedia.org/wiki/Polybus_(King_of_Corinth)" TargetMode="External"/><Relationship Id="rId13" Type="http://schemas.openxmlformats.org/officeDocument/2006/relationships/hyperlink" Target="http://en.wikipedia.org/wiki/Polybus_(King_of_Corinth)" TargetMode="External"/><Relationship Id="rId14" Type="http://schemas.openxmlformats.org/officeDocument/2006/relationships/hyperlink" Target="http://en.wikipedia.org/wiki/Davlia" TargetMode="External"/><Relationship Id="rId15" Type="http://schemas.openxmlformats.org/officeDocument/2006/relationships/hyperlink" Target="http://en.wikipedia.org/wiki/Chariot" TargetMode="External"/><Relationship Id="rId16" Type="http://schemas.openxmlformats.org/officeDocument/2006/relationships/hyperlink" Target="http://en.wikipedia.org/wiki/Laius" TargetMode="External"/><Relationship Id="rId17" Type="http://schemas.openxmlformats.org/officeDocument/2006/relationships/hyperlink" Target="http://en.wikipedia.org/wiki/Sphinx" TargetMode="External"/><Relationship Id="rId18" Type="http://schemas.openxmlformats.org/officeDocument/2006/relationships/hyperlink" Target="http://en.wikipedia.org/wiki/Tiresias" TargetMode="External"/><Relationship Id="rId19" Type="http://schemas.openxmlformats.org/officeDocument/2006/relationships/hyperlink" Target="http://en.wikipedia.org/wiki/Laius"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en.wikipedia.org/wiki/Laius" TargetMode="External"/><Relationship Id="rId7" Type="http://schemas.openxmlformats.org/officeDocument/2006/relationships/hyperlink" Target="http://en.wikipedia.org/wiki/Jocasta" TargetMode="External"/><Relationship Id="rId8" Type="http://schemas.openxmlformats.org/officeDocument/2006/relationships/hyperlink" Target="http://en.wikipedia.org/wiki/Ancient_Thebes_(Boeot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2090</Words>
  <Characters>9914</Characters>
  <Application>Microsoft Macintosh Word</Application>
  <DocSecurity>0</DocSecurity>
  <Lines>167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dc:creator>
  <cp:keywords/>
  <dc:description/>
  <cp:lastModifiedBy>Judith McGeorge</cp:lastModifiedBy>
  <cp:revision>2</cp:revision>
  <dcterms:created xsi:type="dcterms:W3CDTF">2017-06-20T23:28:00Z</dcterms:created>
  <dcterms:modified xsi:type="dcterms:W3CDTF">2017-06-20T23:28:00Z</dcterms:modified>
</cp:coreProperties>
</file>